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E337" w14:textId="3750310F" w:rsidR="007B1A18" w:rsidRPr="00EA6500" w:rsidRDefault="008A58D2" w:rsidP="008A58D2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6C03045" wp14:editId="10887E17">
            <wp:extent cx="2647950" cy="198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3" r="6198" b="15289"/>
                    <a:stretch/>
                  </pic:blipFill>
                  <pic:spPr bwMode="auto">
                    <a:xfrm>
                      <a:off x="0" y="0"/>
                      <a:ext cx="2652471" cy="19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F3F42" w14:textId="77777777" w:rsidR="007B1A18" w:rsidRPr="00EA6500" w:rsidRDefault="007B1A18">
      <w:pPr>
        <w:rPr>
          <w:rFonts w:ascii="Tahoma" w:hAnsi="Tahoma" w:cs="Tahoma"/>
          <w:sz w:val="24"/>
          <w:szCs w:val="24"/>
        </w:rPr>
      </w:pPr>
    </w:p>
    <w:p w14:paraId="762AA037" w14:textId="77777777" w:rsidR="007B1A18" w:rsidRPr="00EA6500" w:rsidRDefault="007B1A18" w:rsidP="007B1A18">
      <w:pPr>
        <w:spacing w:after="120" w:line="240" w:lineRule="auto"/>
        <w:rPr>
          <w:rFonts w:ascii="Tahoma" w:hAnsi="Tahoma" w:cs="Tahoma"/>
          <w:b/>
          <w:color w:val="335B74"/>
          <w:sz w:val="24"/>
          <w:szCs w:val="24"/>
        </w:rPr>
      </w:pPr>
      <w:r w:rsidRPr="00EA6500">
        <w:rPr>
          <w:rFonts w:ascii="Tahoma" w:hAnsi="Tahoma" w:cs="Tahoma"/>
          <w:b/>
          <w:sz w:val="24"/>
          <w:szCs w:val="24"/>
        </w:rPr>
        <w:t>Awards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5564"/>
      </w:tblGrid>
      <w:tr w:rsidR="007B1A18" w:rsidRPr="00EA6500" w14:paraId="308BE5CD" w14:textId="77777777" w:rsidTr="008A58D2">
        <w:trPr>
          <w:trHeight w:val="346"/>
        </w:trPr>
        <w:tc>
          <w:tcPr>
            <w:tcW w:w="3452" w:type="dxa"/>
            <w:shd w:val="clear" w:color="auto" w:fill="000000"/>
          </w:tcPr>
          <w:p w14:paraId="5C5144A1" w14:textId="77777777" w:rsidR="007B1A18" w:rsidRPr="00EA6500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24"/>
                <w:szCs w:val="24"/>
                <w:lang w:val="cy-GB"/>
              </w:rPr>
            </w:pPr>
            <w:r w:rsidRPr="00EA6500">
              <w:rPr>
                <w:rFonts w:ascii="Tahoma" w:hAnsi="Tahoma" w:cs="Tahoma"/>
                <w:b/>
                <w:color w:val="FFFFFF"/>
                <w:sz w:val="24"/>
                <w:szCs w:val="24"/>
                <w:lang w:val="cy-GB"/>
              </w:rPr>
              <w:t>Award</w:t>
            </w:r>
          </w:p>
        </w:tc>
        <w:tc>
          <w:tcPr>
            <w:tcW w:w="5564" w:type="dxa"/>
            <w:shd w:val="clear" w:color="auto" w:fill="000000"/>
          </w:tcPr>
          <w:p w14:paraId="34C2CEFF" w14:textId="77777777" w:rsidR="007B1A18" w:rsidRPr="00EA6500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24"/>
                <w:szCs w:val="24"/>
                <w:lang w:val="cy-GB"/>
              </w:rPr>
            </w:pPr>
            <w:r w:rsidRPr="00EA6500">
              <w:rPr>
                <w:rFonts w:ascii="Tahoma" w:hAnsi="Tahoma" w:cs="Tahoma"/>
                <w:b/>
                <w:color w:val="FFFFFF"/>
                <w:sz w:val="24"/>
                <w:szCs w:val="24"/>
                <w:lang w:val="cy-GB"/>
              </w:rPr>
              <w:t>Criteria</w:t>
            </w:r>
          </w:p>
        </w:tc>
      </w:tr>
      <w:tr w:rsidR="007B1A18" w:rsidRPr="00EA6500" w14:paraId="4CDF12FB" w14:textId="77777777" w:rsidTr="008A58D2">
        <w:trPr>
          <w:trHeight w:val="689"/>
        </w:trPr>
        <w:tc>
          <w:tcPr>
            <w:tcW w:w="3452" w:type="dxa"/>
            <w:shd w:val="clear" w:color="auto" w:fill="auto"/>
          </w:tcPr>
          <w:p w14:paraId="01FBC929" w14:textId="77777777" w:rsidR="00405960" w:rsidRPr="0099500E" w:rsidRDefault="00405960" w:rsidP="00405960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Chwaraewr</w:t>
            </w:r>
            <w:proofErr w:type="spellEnd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Flwyddyn</w:t>
            </w:r>
            <w:proofErr w:type="spellEnd"/>
          </w:p>
          <w:p w14:paraId="3360DBA6" w14:textId="77777777" w:rsidR="007B1A18" w:rsidRPr="0099500E" w:rsidRDefault="007B1A18" w:rsidP="00405960">
            <w:pPr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5564" w:type="dxa"/>
            <w:shd w:val="clear" w:color="auto" w:fill="auto"/>
          </w:tcPr>
          <w:p w14:paraId="25D73A2A" w14:textId="77777777" w:rsidR="007B1A18" w:rsidRPr="0099500E" w:rsidRDefault="00405960" w:rsidP="00405960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Cyflwynir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wobr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hon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unigolyn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rhagori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camp ac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gwella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enw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da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chwaraeon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Aberystwyth.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e neu hi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cynrychioli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lefel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ranbarthol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/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genedlaethol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neu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rhagori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o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fewn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strwythur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chwaraeon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brifysgol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7B1A18" w:rsidRPr="00EA6500" w14:paraId="7E85D966" w14:textId="77777777" w:rsidTr="008A58D2">
        <w:trPr>
          <w:trHeight w:val="689"/>
        </w:trPr>
        <w:tc>
          <w:tcPr>
            <w:tcW w:w="3452" w:type="dxa"/>
            <w:shd w:val="clear" w:color="auto" w:fill="BFBFBF"/>
          </w:tcPr>
          <w:p w14:paraId="24E80A17" w14:textId="77777777" w:rsidR="00405960" w:rsidRPr="0099500E" w:rsidRDefault="00405960" w:rsidP="00405960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Personoliaeth</w:t>
            </w:r>
            <w:proofErr w:type="spellEnd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Chwaraeon</w:t>
            </w:r>
            <w:proofErr w:type="spellEnd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Flwyddyn</w:t>
            </w:r>
            <w:proofErr w:type="spellEnd"/>
          </w:p>
          <w:p w14:paraId="74D7E533" w14:textId="77777777" w:rsidR="007B1A18" w:rsidRPr="0099500E" w:rsidRDefault="007B1A18" w:rsidP="00405960">
            <w:pPr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564" w:type="dxa"/>
            <w:shd w:val="clear" w:color="auto" w:fill="BFBFBF"/>
          </w:tcPr>
          <w:p w14:paraId="1980D55C" w14:textId="77777777" w:rsidR="007B1A18" w:rsidRPr="0099500E" w:rsidRDefault="00405960" w:rsidP="00405960">
            <w:pPr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Cyflwynir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i’r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unigolyn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sy'n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dangos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ysbryd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positif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wrth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chwarae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dawn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bersonol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hiwmor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brwdfrydedd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mhob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agwedd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camp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a’u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cyfranogiad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yng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nghymuned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Tîm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Aber.</w:t>
            </w:r>
          </w:p>
        </w:tc>
      </w:tr>
      <w:tr w:rsidR="007B1A18" w:rsidRPr="00EA6500" w14:paraId="56833AFC" w14:textId="77777777" w:rsidTr="008A58D2">
        <w:trPr>
          <w:trHeight w:val="689"/>
        </w:trPr>
        <w:tc>
          <w:tcPr>
            <w:tcW w:w="3452" w:type="dxa"/>
            <w:shd w:val="clear" w:color="auto" w:fill="auto"/>
          </w:tcPr>
          <w:p w14:paraId="6FF219FC" w14:textId="77777777" w:rsidR="00405960" w:rsidRPr="0099500E" w:rsidRDefault="00405960" w:rsidP="00405960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Tlws</w:t>
            </w:r>
            <w:proofErr w:type="spellEnd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Gwyn Evans</w:t>
            </w:r>
          </w:p>
          <w:p w14:paraId="35DBC32C" w14:textId="77777777" w:rsidR="007B1A18" w:rsidRPr="0099500E" w:rsidRDefault="007B1A18" w:rsidP="00405960">
            <w:pPr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564" w:type="dxa"/>
            <w:shd w:val="clear" w:color="auto" w:fill="auto"/>
          </w:tcPr>
          <w:p w14:paraId="4ADB34BE" w14:textId="77777777" w:rsidR="007B1A18" w:rsidRPr="0099500E" w:rsidRDefault="00405960" w:rsidP="00EA6500">
            <w:pPr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Mae'r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wobr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hon er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cof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am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ddarlithydd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Add.Gorff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. 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hyfforddwr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er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mwyn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cydnabod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ymroddiad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personol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ymrwymiad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ac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agwedd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iach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chanmoladwy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at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gyflawniad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mewn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chwaraeon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.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Dyma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rywun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sy'n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ymgymryd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â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phob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rôl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o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fewn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hyfforddwr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chwaraewr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cefnogwr</w:t>
            </w:r>
            <w:proofErr w:type="spellEnd"/>
          </w:p>
        </w:tc>
      </w:tr>
      <w:tr w:rsidR="007B1A18" w:rsidRPr="00EA6500" w14:paraId="7B35496A" w14:textId="77777777" w:rsidTr="008A58D2">
        <w:trPr>
          <w:trHeight w:val="689"/>
        </w:trPr>
        <w:tc>
          <w:tcPr>
            <w:tcW w:w="3452" w:type="dxa"/>
            <w:shd w:val="clear" w:color="auto" w:fill="BFBFBF"/>
          </w:tcPr>
          <w:p w14:paraId="037AA6D9" w14:textId="77777777" w:rsidR="00405960" w:rsidRPr="0099500E" w:rsidRDefault="00405960" w:rsidP="00405960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Tlws</w:t>
            </w:r>
            <w:proofErr w:type="spellEnd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Mary Anne</w:t>
            </w:r>
          </w:p>
          <w:p w14:paraId="135F8962" w14:textId="77777777" w:rsidR="007B1A18" w:rsidRPr="0099500E" w:rsidRDefault="007B1A18" w:rsidP="00405960">
            <w:pPr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564" w:type="dxa"/>
            <w:shd w:val="clear" w:color="auto" w:fill="BFBFBF"/>
          </w:tcPr>
          <w:p w14:paraId="53263111" w14:textId="77777777" w:rsidR="007B1A18" w:rsidRPr="0099500E" w:rsidRDefault="00405960" w:rsidP="00405960">
            <w:pPr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Cyflwynir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rywun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ymrwymo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redeg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gweinyddu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penodol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.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Dyma'r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arwr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tawel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sy'n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eistedd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wrth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ddesg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anfon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e-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byst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neu'n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casglu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arian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7B1A18" w:rsidRPr="00EA6500" w14:paraId="0CEB8630" w14:textId="77777777" w:rsidTr="008A58D2">
        <w:trPr>
          <w:trHeight w:val="689"/>
        </w:trPr>
        <w:tc>
          <w:tcPr>
            <w:tcW w:w="3452" w:type="dxa"/>
            <w:shd w:val="clear" w:color="auto" w:fill="auto"/>
          </w:tcPr>
          <w:p w14:paraId="464E6B75" w14:textId="77777777" w:rsidR="00405960" w:rsidRPr="0099500E" w:rsidRDefault="00405960" w:rsidP="00405960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Clwb</w:t>
            </w:r>
            <w:proofErr w:type="spellEnd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Flwyddyn</w:t>
            </w:r>
            <w:proofErr w:type="spellEnd"/>
          </w:p>
          <w:p w14:paraId="497D3C66" w14:textId="77777777" w:rsidR="007B1A18" w:rsidRPr="0099500E" w:rsidRDefault="007B1A18" w:rsidP="00405960">
            <w:pPr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564" w:type="dxa"/>
            <w:shd w:val="clear" w:color="auto" w:fill="auto"/>
          </w:tcPr>
          <w:p w14:paraId="6482E72D" w14:textId="77777777" w:rsidR="007B1A18" w:rsidRPr="0099500E" w:rsidRDefault="00405960" w:rsidP="00405960">
            <w:pPr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Flwyddyn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yw'r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wobr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mae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pawb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eiddgar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i'w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hennill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o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fewn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TîmAber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.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Caiff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wobr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hon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chyflwyno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mwyaf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llwyddiannus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ymroddgar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gweithredol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ystod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flwyddyn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academaidd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7B1A18" w:rsidRPr="00EA6500" w14:paraId="62258878" w14:textId="77777777" w:rsidTr="008A58D2">
        <w:tc>
          <w:tcPr>
            <w:tcW w:w="3452" w:type="dxa"/>
            <w:shd w:val="clear" w:color="auto" w:fill="BFBFBF" w:themeFill="background1" w:themeFillShade="BF"/>
          </w:tcPr>
          <w:p w14:paraId="6E136B39" w14:textId="77777777" w:rsidR="00BF2D11" w:rsidRPr="0099500E" w:rsidRDefault="00BF2D11" w:rsidP="00BF2D11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Y </w:t>
            </w: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Cyfraniad</w:t>
            </w:r>
            <w:proofErr w:type="spellEnd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Mwyaf</w:t>
            </w:r>
            <w:proofErr w:type="spellEnd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at RAG</w:t>
            </w:r>
          </w:p>
          <w:p w14:paraId="7A056B2E" w14:textId="77777777" w:rsidR="007B1A18" w:rsidRPr="0099500E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564" w:type="dxa"/>
            <w:shd w:val="clear" w:color="auto" w:fill="BFBFBF" w:themeFill="background1" w:themeFillShade="BF"/>
          </w:tcPr>
          <w:p w14:paraId="3CEDBF1E" w14:textId="77777777" w:rsidR="00BF2D11" w:rsidRPr="0099500E" w:rsidRDefault="00BF2D11" w:rsidP="00BF2D11">
            <w:pPr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Cyflwynir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wobr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hon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aelodau'r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tîm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rhoi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cryn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lawer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o'u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hamser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at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achosion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da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gydol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flwyddyn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/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cyfrannu'n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sylweddol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at RAG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gydol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flwyddyn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>.</w:t>
            </w:r>
          </w:p>
          <w:p w14:paraId="07C9C209" w14:textId="77777777" w:rsidR="007B1A18" w:rsidRPr="0099500E" w:rsidRDefault="007B1A18" w:rsidP="00EA6500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B1A18" w:rsidRPr="00EA6500" w14:paraId="5F0FFAAD" w14:textId="77777777" w:rsidTr="008A58D2">
        <w:tc>
          <w:tcPr>
            <w:tcW w:w="3452" w:type="dxa"/>
            <w:shd w:val="clear" w:color="auto" w:fill="FFFFFF" w:themeFill="background1"/>
          </w:tcPr>
          <w:p w14:paraId="54F13C15" w14:textId="77777777" w:rsidR="00BF2D11" w:rsidRPr="0099500E" w:rsidRDefault="00BF2D11" w:rsidP="00BF2D11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Gwobr</w:t>
            </w:r>
            <w:proofErr w:type="spellEnd"/>
            <w:r w:rsidRPr="0099500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y Gymraeg</w:t>
            </w:r>
          </w:p>
          <w:p w14:paraId="459ADF53" w14:textId="77777777" w:rsidR="007B1A18" w:rsidRPr="0099500E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564" w:type="dxa"/>
            <w:shd w:val="clear" w:color="auto" w:fill="FFFFFF" w:themeFill="background1"/>
          </w:tcPr>
          <w:p w14:paraId="617649FE" w14:textId="77777777" w:rsidR="00BF2D11" w:rsidRPr="0099500E" w:rsidRDefault="00BF2D11" w:rsidP="00BF2D11">
            <w:pPr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Dyfernir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wobr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hon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i’r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rhagori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ddisgwyliadau'r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Polisi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Dwyieithrwydd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ac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: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cynnwys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argraffu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dwyieithog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ddillad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swyddogol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lastRenderedPageBreak/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mae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holl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ohebiaeth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ddwyieithog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mae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pwyllgor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cynnwys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Swyddog Iaith Gymraeg /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Swyd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>.</w:t>
            </w:r>
          </w:p>
          <w:p w14:paraId="1201831F" w14:textId="77777777" w:rsidR="007B1A18" w:rsidRPr="0099500E" w:rsidRDefault="007B1A18" w:rsidP="006A51B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  <w:tr w:rsidR="008A58D2" w:rsidRPr="00EA6500" w14:paraId="27C13A09" w14:textId="77777777" w:rsidTr="008A58D2">
        <w:tc>
          <w:tcPr>
            <w:tcW w:w="3452" w:type="dxa"/>
            <w:shd w:val="clear" w:color="auto" w:fill="BFBFBF"/>
          </w:tcPr>
          <w:p w14:paraId="727F45F3" w14:textId="58C4A402" w:rsidR="008A58D2" w:rsidRPr="0099500E" w:rsidRDefault="0099500E" w:rsidP="00BF2D11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lastRenderedPageBreak/>
              <w:t>Tîm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BUCS y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Flwyddyn</w:t>
            </w:r>
            <w:proofErr w:type="spellEnd"/>
          </w:p>
        </w:tc>
        <w:tc>
          <w:tcPr>
            <w:tcW w:w="5564" w:type="dxa"/>
            <w:shd w:val="clear" w:color="auto" w:fill="BFBFBF"/>
          </w:tcPr>
          <w:p w14:paraId="17AB7557" w14:textId="293E2152" w:rsidR="008A58D2" w:rsidRPr="0099500E" w:rsidRDefault="0099500E" w:rsidP="00BF2D11">
            <w:pPr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Dyfernir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tîm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cystadlu'n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rhagorol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cystadleuaeth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BUCS.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Mae'r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tîm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hwn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cyrynchioli'r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brifysgol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dda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lefel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genedlaethol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gan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hyrwyddo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enw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da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Prifysgol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Aberystwyth.</w:t>
            </w:r>
          </w:p>
        </w:tc>
      </w:tr>
      <w:tr w:rsidR="0099500E" w:rsidRPr="00EA6500" w14:paraId="4E35031B" w14:textId="77777777" w:rsidTr="0099500E">
        <w:tc>
          <w:tcPr>
            <w:tcW w:w="3452" w:type="dxa"/>
            <w:shd w:val="clear" w:color="auto" w:fill="FFFFFF" w:themeFill="background1"/>
          </w:tcPr>
          <w:p w14:paraId="6B69BE66" w14:textId="0A6A5706" w:rsidR="0099500E" w:rsidRPr="0099500E" w:rsidRDefault="0099500E" w:rsidP="00BF2D11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Tîm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Nad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yw'n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rhan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o BUCS y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Flwyddyn</w:t>
            </w:r>
            <w:proofErr w:type="spellEnd"/>
          </w:p>
        </w:tc>
        <w:tc>
          <w:tcPr>
            <w:tcW w:w="5564" w:type="dxa"/>
            <w:shd w:val="clear" w:color="auto" w:fill="FFFFFF" w:themeFill="background1"/>
          </w:tcPr>
          <w:p w14:paraId="52BA3FF9" w14:textId="1C25CFA5" w:rsidR="0099500E" w:rsidRPr="0099500E" w:rsidRDefault="0099500E" w:rsidP="00BF2D11">
            <w:pPr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Dyfernir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tîm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cystadlu'n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rhagorol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cystadleuaeth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.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Mae'r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tîm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hwn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cyrynchioli'r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brifysgol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dda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lefel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genedlaethol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gan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hyrwyddo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enw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da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Prifysgol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Aberystwyth.</w:t>
            </w:r>
          </w:p>
        </w:tc>
      </w:tr>
      <w:tr w:rsidR="0099500E" w:rsidRPr="00EA6500" w14:paraId="31DD9A2D" w14:textId="77777777" w:rsidTr="008A58D2">
        <w:tc>
          <w:tcPr>
            <w:tcW w:w="3452" w:type="dxa"/>
            <w:shd w:val="clear" w:color="auto" w:fill="BFBFBF"/>
          </w:tcPr>
          <w:p w14:paraId="42B22CB7" w14:textId="0704EFBA" w:rsidR="0099500E" w:rsidRPr="0099500E" w:rsidRDefault="0099500E" w:rsidP="00BF2D11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Flwyddyn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Gwella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Mwyaf</w:t>
            </w:r>
            <w:proofErr w:type="spellEnd"/>
          </w:p>
        </w:tc>
        <w:tc>
          <w:tcPr>
            <w:tcW w:w="5564" w:type="dxa"/>
            <w:shd w:val="clear" w:color="auto" w:fill="BFBFBF"/>
          </w:tcPr>
          <w:p w14:paraId="486A5221" w14:textId="7A7FD4F2" w:rsidR="0099500E" w:rsidRPr="0099500E" w:rsidRDefault="0099500E" w:rsidP="00BF2D11">
            <w:pPr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color w:val="000000"/>
              </w:rPr>
              <w:t>Meini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prawf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wobr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hon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yw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gwelliant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mewn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llwyddo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ysbryd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threfniant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clwb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.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Dylent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hefyd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ddangos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ymroddiad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barhau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â'r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cynnydd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blynyddoedd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ddod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99500E" w:rsidRPr="00EA6500" w14:paraId="19918917" w14:textId="77777777" w:rsidTr="0099500E">
        <w:tc>
          <w:tcPr>
            <w:tcW w:w="3452" w:type="dxa"/>
            <w:shd w:val="clear" w:color="auto" w:fill="FFFFFF" w:themeFill="background1"/>
          </w:tcPr>
          <w:p w14:paraId="7DFBADE9" w14:textId="77777777" w:rsidR="0099500E" w:rsidRPr="0099500E" w:rsidRDefault="0099500E" w:rsidP="0099500E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Gwobr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Ragoriaeth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Bwyllgor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[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Gwobr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b/>
                <w:bCs/>
                <w:color w:val="000000"/>
              </w:rPr>
              <w:t>Bwyllgor</w:t>
            </w:r>
            <w:proofErr w:type="spellEnd"/>
            <w:r w:rsidRPr="0099500E">
              <w:rPr>
                <w:rFonts w:ascii="Tahoma" w:hAnsi="Tahoma" w:cs="Tahoma"/>
                <w:b/>
                <w:bCs/>
                <w:color w:val="000000"/>
              </w:rPr>
              <w:t>]</w:t>
            </w:r>
          </w:p>
          <w:p w14:paraId="14B34283" w14:textId="77777777" w:rsidR="0099500E" w:rsidRPr="0099500E" w:rsidRDefault="0099500E" w:rsidP="00BF2D11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64" w:type="dxa"/>
            <w:shd w:val="clear" w:color="auto" w:fill="FFFFFF" w:themeFill="background1"/>
          </w:tcPr>
          <w:p w14:paraId="3C0B5390" w14:textId="71172B3A" w:rsidR="0099500E" w:rsidRPr="0099500E" w:rsidRDefault="0099500E" w:rsidP="00BF2D11">
            <w:pPr>
              <w:jc w:val="both"/>
              <w:rPr>
                <w:rFonts w:ascii="Tahoma" w:hAnsi="Tahoma" w:cs="Tahoma"/>
                <w:color w:val="000000"/>
              </w:rPr>
            </w:pPr>
            <w:r w:rsidRPr="0099500E">
              <w:rPr>
                <w:rFonts w:ascii="Tahoma" w:hAnsi="Tahoma" w:cs="Tahoma"/>
                <w:color w:val="000000"/>
              </w:rPr>
              <w:t xml:space="preserve">Er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mwyn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dyfarnu'r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wobr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hon,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rydym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chwilio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am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bwyllgor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mynd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y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hwnt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disgwyl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gydweithio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ac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ddarparu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ystod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o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ddigwyddiadau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>/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gweithgareddau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i'w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haelodau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.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Byddant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hefyd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gweithio'n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effeithlon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fel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tîm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cyfathrebu'n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dda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ymysg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gilydd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a'u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haelodau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ac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rhoi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cynhwysoldeb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flaen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eu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hymdrechion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.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Byddant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hefyd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wedi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ymgysylltu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â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digwyddiadau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gweithgareddau'r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UM;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ynghyd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â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chreu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perthnasoedd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gweithio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da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gydag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ardaloedd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allweddol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UM,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hynny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yw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aelodau'r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Tîm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Cyfleoedd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y Staff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Cyllid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, ac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unrhyw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sefydliadau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mewnol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 xml:space="preserve"> neu </w:t>
            </w:r>
            <w:proofErr w:type="spellStart"/>
            <w:r w:rsidRPr="0099500E">
              <w:rPr>
                <w:rFonts w:ascii="Tahoma" w:hAnsi="Tahoma" w:cs="Tahoma"/>
                <w:color w:val="000000"/>
              </w:rPr>
              <w:t>allanol</w:t>
            </w:r>
            <w:proofErr w:type="spellEnd"/>
            <w:r w:rsidRPr="0099500E"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7B1A18" w:rsidRPr="00EA6500" w14:paraId="5066539D" w14:textId="77777777" w:rsidTr="0099500E">
        <w:tc>
          <w:tcPr>
            <w:tcW w:w="3452" w:type="dxa"/>
            <w:shd w:val="clear" w:color="auto" w:fill="BFBFBF" w:themeFill="background1" w:themeFillShade="BF"/>
          </w:tcPr>
          <w:p w14:paraId="0310A474" w14:textId="77777777" w:rsidR="00BF2D11" w:rsidRPr="00BF2D11" w:rsidRDefault="00BF2D11" w:rsidP="00BF2D11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BF2D1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Lliwiau'r</w:t>
            </w:r>
            <w:proofErr w:type="spellEnd"/>
            <w:r w:rsidRPr="00BF2D1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D1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Brifysgol</w:t>
            </w:r>
            <w:proofErr w:type="spellEnd"/>
            <w:r w:rsidRPr="00BF2D1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F2D1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Chwaraeon</w:t>
            </w:r>
            <w:proofErr w:type="spellEnd"/>
            <w:r w:rsidRPr="00BF2D1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(25)</w:t>
            </w:r>
          </w:p>
          <w:p w14:paraId="3081B54E" w14:textId="77777777" w:rsidR="007B1A18" w:rsidRPr="00BF2D11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564" w:type="dxa"/>
            <w:shd w:val="clear" w:color="auto" w:fill="BFBFBF" w:themeFill="background1" w:themeFillShade="BF"/>
          </w:tcPr>
          <w:p w14:paraId="7B154FE5" w14:textId="77777777" w:rsidR="00BF2D11" w:rsidRDefault="00BF2D11" w:rsidP="00BF2D11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Cyflwynir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wobr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hon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fyfyrwyr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unigol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wedi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dangos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ymroddiad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eithriadol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parhaus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</w:rPr>
              <w:t>sydd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wedi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gwneud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cyfraniad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sylweddol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i'w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clwb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ogystal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â </w:t>
            </w:r>
            <w:proofErr w:type="spellStart"/>
            <w:r>
              <w:rPr>
                <w:rFonts w:ascii="Calibri" w:hAnsi="Calibri" w:cs="Calibri"/>
                <w:color w:val="000000"/>
              </w:rPr>
              <w:t>dangos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ymrwymiad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undeb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myfyrwyr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/ neu </w:t>
            </w:r>
            <w:proofErr w:type="spellStart"/>
            <w:r>
              <w:rPr>
                <w:rFonts w:ascii="Calibri" w:hAnsi="Calibri" w:cs="Calibri"/>
                <w:color w:val="000000"/>
              </w:rPr>
              <w:t>chwaraeon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myfyrwyr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Mewn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amgylchiadau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eithriadol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mae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hefyd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</w:p>
          <w:p w14:paraId="7BA6FDDF" w14:textId="77777777" w:rsidR="007B1A18" w:rsidRPr="00EA6500" w:rsidRDefault="007B1A18" w:rsidP="006A51B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cy-GB"/>
              </w:rPr>
            </w:pPr>
          </w:p>
        </w:tc>
      </w:tr>
    </w:tbl>
    <w:p w14:paraId="73335056" w14:textId="77777777" w:rsidR="00711D65" w:rsidRPr="00EA6500" w:rsidRDefault="0099500E">
      <w:pPr>
        <w:rPr>
          <w:rFonts w:ascii="Tahoma" w:hAnsi="Tahoma" w:cs="Tahoma"/>
          <w:sz w:val="24"/>
          <w:szCs w:val="24"/>
        </w:rPr>
      </w:pPr>
    </w:p>
    <w:sectPr w:rsidR="00711D65" w:rsidRPr="00EA6500" w:rsidSect="008A58D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A2E5" w14:textId="77777777" w:rsidR="007B1A18" w:rsidRDefault="007B1A18" w:rsidP="007B1A18">
      <w:pPr>
        <w:spacing w:after="0" w:line="240" w:lineRule="auto"/>
      </w:pPr>
      <w:r>
        <w:separator/>
      </w:r>
    </w:p>
  </w:endnote>
  <w:endnote w:type="continuationSeparator" w:id="0">
    <w:p w14:paraId="6D40754D" w14:textId="77777777" w:rsidR="007B1A18" w:rsidRDefault="007B1A18" w:rsidP="007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69C8" w14:textId="77777777" w:rsidR="007B1A18" w:rsidRDefault="007B1A18" w:rsidP="007B1A18">
      <w:pPr>
        <w:spacing w:after="0" w:line="240" w:lineRule="auto"/>
      </w:pPr>
      <w:r>
        <w:separator/>
      </w:r>
    </w:p>
  </w:footnote>
  <w:footnote w:type="continuationSeparator" w:id="0">
    <w:p w14:paraId="06314D80" w14:textId="77777777" w:rsidR="007B1A18" w:rsidRDefault="007B1A18" w:rsidP="007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18"/>
    <w:rsid w:val="002C49E9"/>
    <w:rsid w:val="00405960"/>
    <w:rsid w:val="006015C2"/>
    <w:rsid w:val="00693537"/>
    <w:rsid w:val="007B1A18"/>
    <w:rsid w:val="008A58D2"/>
    <w:rsid w:val="0099500E"/>
    <w:rsid w:val="00B25D57"/>
    <w:rsid w:val="00BF2D11"/>
    <w:rsid w:val="00C02A3E"/>
    <w:rsid w:val="00D7411E"/>
    <w:rsid w:val="00EA3822"/>
    <w:rsid w:val="00E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D535B3"/>
  <w15:chartTrackingRefBased/>
  <w15:docId w15:val="{DEA26884-4D4F-4957-B268-BF0D0AC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B1A18"/>
    <w:pPr>
      <w:spacing w:after="0" w:line="240" w:lineRule="auto"/>
    </w:pPr>
    <w:rPr>
      <w:rFonts w:ascii="Calibri" w:eastAsia="Calibri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B1A18"/>
    <w:rPr>
      <w:rFonts w:ascii="Calibri" w:eastAsia="Calibri" w:hAnsi="Calibri" w:cs="Times New Roman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Goodwin [alg51]</dc:creator>
  <cp:keywords/>
  <dc:description/>
  <cp:lastModifiedBy>Amy Goodwin [alg51]</cp:lastModifiedBy>
  <cp:revision>2</cp:revision>
  <dcterms:created xsi:type="dcterms:W3CDTF">2022-01-26T11:09:00Z</dcterms:created>
  <dcterms:modified xsi:type="dcterms:W3CDTF">2022-01-26T11:09:00Z</dcterms:modified>
</cp:coreProperties>
</file>