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E7" w:rsidRPr="006C5D29" w:rsidRDefault="003770E7" w:rsidP="003770E7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noProof/>
          <w:sz w:val="28"/>
        </w:rPr>
        <w:drawing>
          <wp:inline xmlns:wp14="http://schemas.microsoft.com/office/word/2010/wordprocessingDrawing" xmlns:wp="http://schemas.openxmlformats.org/drawingml/2006/wordprocessingDrawing" distT="0" distB="0" distL="0" distR="0" wp14:anchorId="4C4A0999" wp14:editId="4F5F18B5">
            <wp:extent cx="2352675" cy="2469189"/>
            <wp:effectExtent l="0" t="0" r="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berystwyth_University_Students'_Union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357" cy="249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rPr>
          <w:rFonts w:ascii="Tahoma" w:hAnsi="Tahoma" w:cs="Tahoma"/>
          <w:b/>
          <w:sz w:val="32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jc w:val="center"/>
        <w:rPr>
          <w:rFonts w:ascii="Tahoma" w:hAnsi="Tahoma" w:cs="Tahoma"/>
          <w:u w:val="single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jc w:val="center"/>
        <w:rPr>
          <w:rFonts w:ascii="Tahoma" w:hAnsi="Tahoma" w:cs="Tahoma"/>
          <w:u w:val="single"/>
        </w:rPr>
      </w:pPr>
    </w:p>
    <w:p w:rsidR="003770E7" w:rsidRPr="006C5D29" w:rsidRDefault="00E1172F" w:rsidP="003770E7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/>
          <w:b/>
          <w:sz w:val="36"/>
        </w:rPr>
        <w:t>COFNODION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jc w:val="center"/>
        <w:rPr>
          <w:rFonts w:ascii="Tahoma" w:hAnsi="Tahoma" w:cs="Tahoma"/>
          <w:b/>
          <w:sz w:val="32"/>
        </w:rPr>
      </w:pPr>
    </w:p>
    <w:p w:rsidR="003770E7" w:rsidRPr="006C5D29" w:rsidRDefault="003770E7" w:rsidP="003770E7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/>
          <w:b/>
          <w:sz w:val="32"/>
        </w:rPr>
        <w:t>Y Cyfarfod Mawr ar 05/12/2016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jc w:val="center"/>
        <w:rPr>
          <w:rFonts w:ascii="Tahoma" w:hAnsi="Tahoma" w:cs="Tahoma"/>
          <w:u w:val="single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rPr>
          <w:rFonts w:ascii="Tahoma" w:hAnsi="Tahoma" w:cs="Tahoma"/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rPr>
          <w:rFonts w:ascii="Tahoma" w:hAnsi="Tahoma" w:cs="Tahoma"/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rPr>
          <w:rFonts w:ascii="Tahoma" w:hAnsi="Tahoma" w:cs="Tahoma"/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rPr>
          <w:rFonts w:ascii="Tahoma" w:hAnsi="Tahoma" w:cs="Tahoma"/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rPr>
          <w:rFonts w:ascii="Tahoma" w:hAnsi="Tahoma" w:cs="Tahoma"/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rPr>
          <w:rFonts w:ascii="Tahoma" w:hAnsi="Tahoma" w:cs="Tahoma"/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rPr>
          <w:rFonts w:ascii="Tahoma" w:hAnsi="Tahoma" w:cs="Tahoma"/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rPr>
          <w:rFonts w:ascii="Tahoma" w:hAnsi="Tahoma" w:cs="Tahoma"/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rPr>
          <w:rFonts w:ascii="Tahoma" w:hAnsi="Tahoma" w:cs="Tahoma"/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Pr="006C5D29" w:rsidRDefault="003770E7" w:rsidP="003770E7">
      <w:pPr>
        <w:rPr>
          <w:rFonts w:ascii="Tahoma" w:hAnsi="Tahoma" w:cs="Tahoma"/>
          <w:b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770E7" w:rsidRDefault="003770E7" w:rsidP="003770E7">
      <w:pPr>
        <w:rPr>
          <w:rFonts w:ascii="Tahoma" w:hAnsi="Tahoma" w:cs="Tahoma"/>
          <w:b/>
        </w:rPr>
      </w:pPr>
    </w:p>
    <w:p w:rsidR="00E1172F" w:rsidRPr="00E1172F" w:rsidRDefault="00E1172F" w:rsidP="003770E7">
      <w:r>
        <w:t xml:space="preserve">Dyddiad: </w:t>
      </w:r>
      <w:r>
        <w:t>Dydd Llun 05 Rhagfyr</w:t>
      </w:r>
    </w:p>
    <w:p w:rsidR="00E1172F" w:rsidRPr="00E1172F" w:rsidRDefault="00E1172F" w:rsidP="003770E7">
      <w:r>
        <w:t xml:space="preserve"> </w:t>
      </w:r>
      <w:r>
        <w:t xml:space="preserve">Amser: </w:t>
      </w:r>
      <w:r>
        <w:t xml:space="preserve">18:30 </w:t>
      </w:r>
    </w:p>
    <w:p w:rsidR="00E1172F" w:rsidRPr="00E1172F" w:rsidRDefault="00E1172F" w:rsidP="003770E7">
      <w:r>
        <w:t xml:space="preserve">Lleoliad: </w:t>
      </w:r>
      <w:r>
        <w:t>Prif Ystafell yr Undeb</w:t>
      </w:r>
    </w:p>
    <w:p w:rsidR="00E1172F" w:rsidRPr="00E1172F" w:rsidRDefault="00E1172F" w:rsidP="00E1172F">
      <w:pPr>
        <w:rPr>
          <w:rFonts w:cs="Tahoma"/>
        </w:rPr>
      </w:pPr>
      <w:r>
        <w:t xml:space="preserve">Yn cymryd nodiadau: </w:t>
      </w:r>
      <w:r>
        <w:t>Chris Parry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1172F" w:rsidRPr="00E1172F" w:rsidRDefault="00E1172F" w:rsidP="00E1172F">
      <w:pPr/>
    </w:p>
    <w:p w:rsidR="00E1172F" w:rsidRPr="00E1172F" w:rsidRDefault="00E1172F" w:rsidP="00E1172F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  <w:sz w:val="40"/>
        </w:rPr>
        <w:t>Croeso a Sylwadau Agoriadol</w:t>
      </w:r>
    </w:p>
    <w:p w:rsidR="00E1172F" w:rsidRPr="00DD6600" w:rsidRDefault="00E1172F" w:rsidP="00DD6600">
      <w:pPr>
        <w:ind w:left="360"/>
        <w:rPr>
          <w:rFonts w:cs="Tahoma"/>
          <w:i/>
        </w:rPr>
      </w:pPr>
      <w:r>
        <w:rPr>
          <w:rFonts/>
          <w:i/>
        </w:rPr>
        <w:t xml:space="preserve">Agorodd Ross Patton (RP, cadeirydd yr Undeb) y cyfarfod, diolchodd i bawb oedd yn bresennol; nododd mor galonogol oedd hi i weld cynifer o bobl yn y cyfarfod. </w:t>
      </w:r>
      <w:r>
        <w:rPr>
          <w:rFonts/>
          <w:i/>
        </w:rPr>
        <w:t xml:space="preserve">Mae'r Agenda ar gael mewn print ac ar y wefan, ynghyd â dogfennau eraill ar gyfer y cyfarfod. </w:t>
      </w:r>
    </w:p>
    <w:p w:rsidR="00E1172F" w:rsidRPr="00DD6600" w:rsidRDefault="00E1172F" w:rsidP="00DD6600">
      <w:pPr>
        <w:ind w:left="360"/>
        <w:rPr>
          <w:rFonts w:cs="Tahoma"/>
          <w:i/>
        </w:rPr>
      </w:pPr>
      <w:r>
        <w:rPr>
          <w:rFonts/>
          <w:i/>
        </w:rPr>
        <w:t xml:space="preserve">Atgoffodd y Cadeirydd bawb i gadw at y pwnc, ac ystyried eraill wrth fynd ati i drafod materion.  </w:t>
      </w:r>
      <w:r>
        <w:rPr>
          <w:rFonts/>
          <w:i/>
        </w:rPr>
        <w:t xml:space="preserve">Gellir cyflwyno gwelliannau mewn ysgrifen. </w:t>
      </w:r>
    </w:p>
    <w:p w:rsidR="00E1172F" w:rsidRPr="00DD6600" w:rsidRDefault="00E1172F" w:rsidP="00DD6600">
      <w:pPr>
        <w:ind w:left="360"/>
        <w:rPr>
          <w:rFonts w:cs="Tahoma"/>
          <w:i/>
        </w:rPr>
      </w:pPr>
      <w:r>
        <w:rPr>
          <w:rFonts/>
          <w:i/>
        </w:rPr>
        <w:t xml:space="preserve">Bydd y cyfarfod hwn yn cynnwys parhad o'r Cyfarfod Cyffredinol Blynyddol (CCB) blaenorol lle nad oedd cworwm, ac mae'n cynnwys Cyngor y Myfyrwyr, lle gellir pleidleisio ar syniadau. </w:t>
      </w:r>
    </w:p>
    <w:p w:rsidR="00E1172F" w:rsidRPr="00E65EFE" w:rsidRDefault="00E1172F" w:rsidP="0026610B">
      <w:pPr>
        <w:pStyle w:val="ListParagraph"/>
        <w:numPr>
          <w:ilvl w:val="0"/>
          <w:numId w:val="5"/>
        </w:numPr>
        <w:rPr>
          <w:rFonts w:cs="Tahoma"/>
        </w:rPr>
      </w:pPr>
      <w:r>
        <w:rPr>
          <w:rFonts w:asciiTheme="minorHAnsi" w:hAnsiTheme="minorHAnsi"/>
          <w:sz w:val="40"/>
        </w:rPr>
        <w:t>Cyfarfod Cyffredinol Blynyddol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65EFE" w:rsidRDefault="00E65EFE" w:rsidP="00E65EFE">
      <w:pPr>
        <w:spacing w:after="0"/>
        <w:rPr>
          <w:rFonts w:cs="Tahoma"/>
        </w:rPr>
      </w:pPr>
    </w:p>
    <w:p w:rsidR="00E1172F" w:rsidRPr="00DD6600" w:rsidRDefault="00E1172F" w:rsidP="00DD6600">
      <w:pPr>
        <w:ind w:left="360"/>
        <w:rPr>
          <w:rFonts w:cs="Tahoma"/>
          <w:i/>
        </w:rPr>
      </w:pPr>
      <w:r>
        <w:rPr>
          <w:rFonts/>
          <w:i/>
        </w:rPr>
        <w:t xml:space="preserve">Agorodd Lauren Marks (LM, Llywydd Adroddiad yr Ymddiriedolwyr drwy roi gwybodaeth ynglŷn â sut mae Bwrdd yr Ymddiriedolwyr yn gweithio, gan gynnwys aelodaeth a'r broses gyffredol ar gyfer recriwtio ymddiriedolwr allanol. </w:t>
      </w:r>
    </w:p>
    <w:p w:rsidR="00E65EFE" w:rsidRPr="00DD6600" w:rsidRDefault="00E65EFE" w:rsidP="00DD6600">
      <w:pPr>
        <w:rPr>
          <w:rFonts w:cs="Tahoma"/>
        </w:rPr>
      </w:pPr>
      <w:r>
        <w:t xml:space="preserve">Roedd yr adroddiad llawn ar weithgareddau'n cynnwys: </w:t>
      </w:r>
    </w:p>
    <w:p w:rsidR="00E65EFE" w:rsidRDefault="00E65EFE" w:rsidP="00E65EFE">
      <w:pPr>
        <w:pStyle w:val="ListParagraph"/>
        <w:numPr>
          <w:ilvl w:val="0"/>
          <w:numId w:val="6"/>
        </w:numPr>
        <w:rPr>
          <w:rFonts w:cs="Tahoma"/>
        </w:rPr>
      </w:pPr>
      <w:r>
        <w:t>Adolygu cofnodion cyfarfodydd blaenorol yr Ymddiriedolwyr er mwyn eu cyhoeddi.</w:t>
      </w:r>
    </w:p>
    <w:p w:rsidR="00E65EFE" w:rsidRDefault="00E65EFE" w:rsidP="00E65EFE">
      <w:pPr>
        <w:pStyle w:val="ListParagraph"/>
        <w:numPr>
          <w:ilvl w:val="0"/>
          <w:numId w:val="6"/>
        </w:numPr>
        <w:rPr>
          <w:rFonts w:cs="Tahoma"/>
        </w:rPr>
      </w:pPr>
      <w:r>
        <w:t xml:space="preserve">Yn dilyn colledion sylweddol yn y blynyddoedd blaenorol, mae Undeb y Myfyrwyr (UM) wedi llunio cytundeb â'r Brifysgol i rannu'r gwasanaethau masnachol, gan gynnwys Siopau, Barrau a Bwyd, er mwyn caniatáu i staff ac adnoddau ganolbwyntio ar amcanion craidd, sef rhoi cymorth a chynrychioli myfyrwyr. </w:t>
      </w:r>
    </w:p>
    <w:p w:rsidR="00E65EFE" w:rsidRDefault="00E65EFE" w:rsidP="00E65EFE">
      <w:pPr>
        <w:pStyle w:val="ListParagraph"/>
        <w:numPr>
          <w:ilvl w:val="0"/>
          <w:numId w:val="6"/>
        </w:numPr>
        <w:rPr>
          <w:rFonts w:cs="Tahoma"/>
        </w:rPr>
      </w:pPr>
      <w:r>
        <w:t xml:space="preserve">Yn dilyn y newid hwn, amcan yr UM yw gorffen y flwyddyn gan gwrdd â'i dargedau cyllidol. </w:t>
      </w:r>
    </w:p>
    <w:p w:rsidR="00E65EFE" w:rsidRDefault="00E65EFE" w:rsidP="00E65EFE">
      <w:pPr>
        <w:pStyle w:val="ListParagraph"/>
        <w:numPr>
          <w:ilvl w:val="0"/>
          <w:numId w:val="6"/>
        </w:numPr>
        <w:rPr>
          <w:rFonts w:cs="Tahoma"/>
        </w:rPr>
      </w:pPr>
      <w:r>
        <w:t>Mae newidiadau eraill yn cynnwys penodiad Prif Weithredwr newydd, Trish McGrath.</w:t>
      </w:r>
    </w:p>
    <w:p w:rsidR="00E65EFE" w:rsidRDefault="00E65EFE" w:rsidP="00E65EFE">
      <w:pPr>
        <w:pStyle w:val="ListParagraph"/>
        <w:numPr>
          <w:ilvl w:val="0"/>
          <w:numId w:val="6"/>
        </w:numPr>
        <w:rPr>
          <w:rFonts w:cs="Tahoma"/>
        </w:rPr>
      </w:pPr>
      <w:r>
        <w:t xml:space="preserve">Yn dilyn cyfnod â rhai swyddi gwag, mae pob un o swyddi'r UM bellach wedi'i llenwi. </w:t>
      </w:r>
    </w:p>
    <w:p w:rsidR="00E65EFE" w:rsidRDefault="00E65EFE" w:rsidP="00E65EFE">
      <w:pPr>
        <w:pStyle w:val="ListParagraph"/>
        <w:numPr>
          <w:ilvl w:val="0"/>
          <w:numId w:val="6"/>
        </w:numPr>
        <w:rPr>
          <w:rFonts w:cs="Tahoma"/>
        </w:rPr>
      </w:pPr>
      <w:r>
        <w:t xml:space="preserve">Mae'r UM ar hyn o bryd yn mynd drwy adolygiad o rôl y swyddogion. </w:t>
      </w:r>
      <w:r>
        <w:t xml:space="preserve">Er ei bod yn ymddangos na fydd newidiadau sylweddol, byddwn y sicrhau y bydd unrhyw newidiadau yn mynd drwy'r prosesau democrataidd cywir. </w:t>
      </w:r>
    </w:p>
    <w:p w:rsidR="00E20706" w:rsidRDefault="00E20706" w:rsidP="00E65EFE">
      <w:pPr>
        <w:pStyle w:val="ListParagraph"/>
        <w:numPr>
          <w:ilvl w:val="0"/>
          <w:numId w:val="6"/>
        </w:numPr>
        <w:rPr>
          <w:rFonts w:cs="Tahoma"/>
        </w:rPr>
      </w:pPr>
      <w:r>
        <w:t>Bydd adroddiad arall ar gael ar ddiwedd y flwyddyn, wrth i LM ddod i ddiwedd ei blwyddyn yn y rôl.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20706" w:rsidRDefault="00E20706" w:rsidP="00E20706">
      <w:pPr>
        <w:rPr>
          <w:rFonts w:cs="Tahoma"/>
        </w:rPr>
      </w:pPr>
    </w:p>
    <w:p w:rsidR="00E20706" w:rsidRDefault="00E20706" w:rsidP="00DD6600">
      <w:pPr>
        <w:ind w:firstLine="360"/>
        <w:rPr>
          <w:rFonts w:cs="Tahoma"/>
        </w:rPr>
      </w:pPr>
      <w:r>
        <w:rPr>
          <w:rFonts/>
          <w:i/>
        </w:rPr>
        <w:t>Cyfrifon</w:t>
      </w:r>
    </w:p>
    <w:p w:rsidR="00E20706" w:rsidRDefault="00E20706" w:rsidP="00E20706">
      <w:pPr>
        <w:rPr>
          <w:rFonts w:cs="Tahoma"/>
        </w:rPr>
      </w:pPr>
      <w:r>
        <w:t xml:space="preserve">Mae LM wedi darparu copïau o'r cyfrifon i'w archwilio. </w:t>
      </w:r>
      <w:r>
        <w:t xml:space="preserve">Nid yw'r rhain eto wedi cael eu cadarnhau, ond nid oes angen gwneud unrhyw newidiadau sylweddol. </w:t>
      </w:r>
    </w:p>
    <w:p w:rsidR="00E20706" w:rsidRDefault="00E20706" w:rsidP="00E20706">
      <w:pPr>
        <w:rPr>
          <w:rFonts w:cs="Tahoma"/>
        </w:rPr>
      </w:pPr>
      <w:r>
        <w:t xml:space="preserve">Os oes gan unrhyw un gwestiynau, mae LM yn eich gwahodd i e-bostio </w:t>
      </w:r>
      <w:hyperlink r:id="rId8">
        <w:r>
          <w:rPr>
            <w:rStyle w:val="Hyperlink"/>
            <w:rFonts/>
          </w:rPr>
          <w:t>undeb.llywydd@aber.ac.uk</w:t>
        </w:r>
      </w:hyperlink>
      <w:r>
        <w:t xml:space="preserve">. </w:t>
      </w:r>
    </w:p>
    <w:p w:rsidR="00E20706" w:rsidRPr="00E20706" w:rsidRDefault="00E20706" w:rsidP="00DD6600">
      <w:pPr>
        <w:ind w:firstLine="720"/>
        <w:rPr>
          <w:rFonts w:cs="Tahoma"/>
          <w:i/>
        </w:rPr>
      </w:pPr>
      <w:r>
        <w:rPr>
          <w:rFonts/>
          <w:i/>
        </w:rPr>
        <w:t>Archwilwyr</w:t>
      </w:r>
    </w:p>
    <w:p w:rsidR="00E20706" w:rsidRDefault="00E20706" w:rsidP="00E20706">
      <w:pPr>
        <w:rPr>
          <w:rFonts w:cs="Tahoma"/>
        </w:rPr>
      </w:pPr>
      <w:r>
        <w:t xml:space="preserve">Nododd LM bod Crowe Clarke Whitehill wedi cael eu penodi fel ein Harchwilwyr, yn sgil bod â pherthynas dda gyda nhw a phroses archwilio effeithiol. </w:t>
      </w:r>
    </w:p>
    <w:p w:rsidR="00E20706" w:rsidRPr="00E20706" w:rsidRDefault="00E20706" w:rsidP="00DD6600">
      <w:pPr>
        <w:ind w:firstLine="720"/>
        <w:rPr>
          <w:rFonts w:cs="Tahoma"/>
          <w:i/>
        </w:rPr>
      </w:pPr>
      <w:r>
        <w:rPr>
          <w:rFonts/>
          <w:i/>
        </w:rPr>
        <w:t>Ymaelodaethau:</w:t>
      </w:r>
    </w:p>
    <w:p w:rsidR="00E20706" w:rsidRDefault="00E20706" w:rsidP="00E20706">
      <w:pPr>
        <w:rPr>
          <w:rFonts w:cs="Tahoma"/>
        </w:rPr>
      </w:pPr>
      <w:r>
        <w:t>Darparodd LM restr o'n hymaelodaethau cyfredol.</w:t>
      </w:r>
    </w:p>
    <w:p w:rsidR="00030B98" w:rsidRPr="00030B98" w:rsidRDefault="00030B98" w:rsidP="00030B98">
      <w:pPr>
        <w:pStyle w:val="ListParagraph"/>
        <w:numPr>
          <w:ilvl w:val="0"/>
          <w:numId w:val="10"/>
        </w:numPr>
        <w:rPr>
          <w:rFonts w:cs="Tahoma"/>
        </w:rPr>
      </w:pPr>
      <w:r>
        <w:t>UCM, (gan gynnwys UCM Cymru)</w:t>
      </w:r>
    </w:p>
    <w:p w:rsidR="00030B98" w:rsidRPr="00030B98" w:rsidRDefault="00030B98" w:rsidP="00030B98">
      <w:pPr>
        <w:pStyle w:val="ListParagraph"/>
        <w:numPr>
          <w:ilvl w:val="0"/>
          <w:numId w:val="10"/>
        </w:numPr>
        <w:rPr>
          <w:rFonts w:cs="Tahoma"/>
        </w:rPr>
      </w:pPr>
      <w:r>
        <w:t>BUCS</w:t>
      </w:r>
    </w:p>
    <w:p w:rsidR="00030B98" w:rsidRPr="00030B98" w:rsidRDefault="00030B98" w:rsidP="00030B98">
      <w:pPr>
        <w:pStyle w:val="ListParagraph"/>
        <w:numPr>
          <w:ilvl w:val="0"/>
          <w:numId w:val="10"/>
        </w:numPr>
        <w:rPr>
          <w:rFonts w:cs="Tahoma"/>
        </w:rPr>
      </w:pPr>
      <w:r>
        <w:t>NASMA</w:t>
      </w:r>
    </w:p>
    <w:p w:rsidR="00030B98" w:rsidRPr="00030B98" w:rsidRDefault="00030B98" w:rsidP="00030B98">
      <w:pPr>
        <w:pStyle w:val="ListParagraph"/>
        <w:numPr>
          <w:ilvl w:val="0"/>
          <w:numId w:val="10"/>
        </w:numPr>
        <w:rPr>
          <w:rFonts w:cs="Tahoma"/>
        </w:rPr>
      </w:pPr>
      <w:r>
        <w:t>Advice UK</w:t>
      </w:r>
    </w:p>
    <w:p w:rsidR="00E20706" w:rsidRPr="00030B98" w:rsidRDefault="00030B98" w:rsidP="00030B98">
      <w:pPr>
        <w:pStyle w:val="ListParagraph"/>
        <w:numPr>
          <w:ilvl w:val="0"/>
          <w:numId w:val="10"/>
        </w:numPr>
        <w:rPr>
          <w:rFonts w:cs="Tahoma"/>
        </w:rPr>
      </w:pPr>
      <w:r>
        <w:t>ACEVO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30B98" w:rsidRPr="00030B98" w:rsidRDefault="00030B98" w:rsidP="00030B98">
      <w:pPr>
        <w:pStyle w:val="ListParagraph"/>
        <w:rPr>
          <w:rFonts w:cs="Tahoma"/>
        </w:rPr>
      </w:pPr>
    </w:p>
    <w:p w:rsidR="00E20706" w:rsidRDefault="00E20706" w:rsidP="00DD6600">
      <w:pPr>
        <w:ind w:firstLine="720"/>
        <w:rPr>
          <w:rFonts w:cs="Tahoma"/>
        </w:rPr>
      </w:pPr>
      <w:r>
        <w:rPr>
          <w:rFonts/>
          <w:i/>
        </w:rPr>
        <w:t>Gofynnodd RP os oedd gan unrhyw un gwestiynau neu sylwadau</w:t>
      </w:r>
      <w:r>
        <w:t xml:space="preserve">: </w:t>
      </w:r>
      <w:r>
        <w:t>Ni chafwyd unrhyw gwestiynau na sylwadau</w:t>
      </w:r>
    </w:p>
    <w:p w:rsidR="00E20706" w:rsidRDefault="00E20706" w:rsidP="00DD6600">
      <w:pPr>
        <w:ind w:firstLine="720"/>
        <w:rPr>
          <w:rFonts w:cs="Tahoma"/>
        </w:rPr>
      </w:pPr>
      <w:r>
        <w:rPr>
          <w:rFonts/>
          <w:i/>
        </w:rPr>
        <w:t>Gofynnodd RP i bawb ddangos eu bod yn cymeradwyo Adroddiad y CCB drwy godi eu dwylo</w:t>
      </w:r>
      <w:r>
        <w:t xml:space="preserve">: </w:t>
      </w:r>
      <w:r>
        <w:rPr>
          <w:rFonts/>
          <w:b/>
        </w:rPr>
        <w:t>Pasiwyd</w:t>
      </w:r>
      <w:r>
        <w:t xml:space="preserve"> </w:t>
      </w:r>
    </w:p>
    <w:p w:rsidR="00E20706" w:rsidRPr="00E20706" w:rsidRDefault="00E20706" w:rsidP="00E20706">
      <w:pPr>
        <w:pStyle w:val="ListParagraph"/>
        <w:numPr>
          <w:ilvl w:val="0"/>
          <w:numId w:val="5"/>
        </w:numPr>
        <w:rPr>
          <w:rFonts w:cs="Tahoma"/>
        </w:rPr>
      </w:pPr>
      <w:r>
        <w:rPr>
          <w:rFonts w:asciiTheme="minorHAnsi" w:hAnsiTheme="minorHAnsi"/>
          <w:sz w:val="40"/>
        </w:rPr>
        <w:t>Syniadau Brys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20706" w:rsidRDefault="00E20706" w:rsidP="00E20706">
      <w:pPr>
        <w:rPr>
          <w:rFonts w:cs="Tahoma"/>
        </w:rPr>
      </w:pPr>
    </w:p>
    <w:p w:rsidR="00E132F0" w:rsidRDefault="00E132F0" w:rsidP="00E132F0">
      <w:pPr>
        <w:pStyle w:val="ListParagraph"/>
        <w:numPr>
          <w:ilvl w:val="0"/>
          <w:numId w:val="8"/>
        </w:numPr>
        <w:rPr>
          <w:rFonts w:cs="Tahoma"/>
        </w:rPr>
      </w:pPr>
      <w:r>
        <w:t>Yik Back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3218D" w:rsidRDefault="0033218D" w:rsidP="0033218D">
      <w:pPr>
        <w:ind w:firstLine="720"/>
        <w:rPr>
          <w:rFonts w:cs="Tahoma"/>
        </w:rPr>
      </w:pPr>
    </w:p>
    <w:p w:rsidR="00E132F0" w:rsidRPr="00E132F0" w:rsidRDefault="00E132F0" w:rsidP="0033218D">
      <w:pPr>
        <w:ind w:firstLine="720"/>
        <w:rPr>
          <w:rFonts w:cs="Tahoma"/>
          <w:i/>
        </w:rPr>
      </w:pPr>
      <w:r>
        <w:rPr>
          <w:rFonts/>
          <w:i/>
        </w:rPr>
        <w:t xml:space="preserve">Siaradodd y cynigydd, Ieuan Joy (IJ) o blaid y syniad: </w:t>
      </w:r>
    </w:p>
    <w:p w:rsidR="00E132F0" w:rsidRDefault="00E132F0" w:rsidP="00E132F0">
      <w:pPr>
        <w:rPr>
          <w:rFonts w:cs="Tahoma"/>
        </w:rPr>
      </w:pPr>
      <w:r>
        <w:t xml:space="preserve">Dylem godi'r gwaharddiad ar Yik Yak, oherwydd mae pobl wastad yn mynd i gamddefnyddio cyfryngau cymdeithasol, ac mae hyn yn rhywbeth y dylai'r awdurdodau lleol ddelio ag e. </w:t>
      </w:r>
      <w:r>
        <w:t xml:space="preserve">Mae'r ap yn dal i fod ar gael ar rwydweithiau lleol, ond mae'n dal i fod rhaid i fyfyrwyr ddibynnu ar Eduroam, yn arbennig mewn neuaddau preswyl. </w:t>
      </w:r>
      <w:r>
        <w:t>Rydym yn aml yn anghofio manteision Yik Yak, gan gynnwys galwadau am help a chymorth yn y gymuned.</w:t>
      </w:r>
    </w:p>
    <w:p w:rsidR="00E132F0" w:rsidRPr="000A5BBF" w:rsidRDefault="00E132F0" w:rsidP="008D057C">
      <w:pPr>
        <w:ind w:left="720"/>
        <w:rPr>
          <w:rFonts w:cs="Tahoma"/>
          <w:i/>
        </w:rPr>
      </w:pPr>
      <w:r>
        <w:rPr>
          <w:rFonts/>
          <w:i/>
        </w:rPr>
        <w:t xml:space="preserve">Awgrymodd LM welliant i newid datrysiadau'r syniad i ddarllen: </w:t>
      </w:r>
    </w:p>
    <w:p w:rsidR="00E132F0" w:rsidRDefault="00E132F0" w:rsidP="00E132F0">
      <w:r>
        <w:t>"Dylai undeb y myfyrwyr wneud cais i'r brifysgol i wrthdroi'r gwaharddiad dros-dro ar Yik Yak oherwydd gweithgareddau democrataidd myfyrwyr"</w:t>
      </w:r>
    </w:p>
    <w:p w:rsidR="00E132F0" w:rsidRDefault="00E132F0" w:rsidP="008D057C">
      <w:pPr>
        <w:ind w:firstLine="720"/>
      </w:pPr>
      <w:r>
        <w:rPr>
          <w:i/>
        </w:rPr>
        <w:t xml:space="preserve">Agorodd RP y llawr i wrthwynebiad i'r gwelliant: </w:t>
      </w:r>
      <w:r>
        <w:t>Ni chafwyd unrhyw wrthwynebiad</w:t>
      </w:r>
    </w:p>
    <w:p w:rsidR="00E132F0" w:rsidRDefault="00E132F0" w:rsidP="008D057C">
      <w:pPr>
        <w:ind w:firstLine="720"/>
      </w:pPr>
      <w:r>
        <w:rPr>
          <w:i/>
        </w:rPr>
        <w:t>Rhoddodd RP y gwelliant i bleidlais</w:t>
      </w:r>
      <w:r>
        <w:t xml:space="preserve">: </w:t>
      </w:r>
      <w:r>
        <w:rPr>
          <w:b/>
        </w:rPr>
        <w:t>Pasiwyd</w:t>
      </w:r>
    </w:p>
    <w:p w:rsidR="000A5BBF" w:rsidRPr="000A5BBF" w:rsidRDefault="000A5BBF" w:rsidP="008D057C">
      <w:pPr>
        <w:ind w:firstLine="720"/>
        <w:rPr>
          <w:rFonts w:cs="Tahoma"/>
          <w:i/>
        </w:rPr>
      </w:pPr>
      <w:r>
        <w:rPr>
          <w:rFonts/>
          <w:i/>
        </w:rPr>
        <w:t xml:space="preserve">Siaradodd Pasi Chi (PC) yn erbyn y syniad: </w:t>
      </w:r>
    </w:p>
    <w:p w:rsidR="00E132F0" w:rsidRDefault="000A5BBF" w:rsidP="00E132F0">
      <w:pPr>
        <w:rPr>
          <w:rFonts w:cs="Tahoma"/>
        </w:rPr>
      </w:pPr>
      <w:r>
        <w:t xml:space="preserve"> </w:t>
      </w:r>
      <w:r>
        <w:t xml:space="preserve">Darparodd ddyfyniadau o gamdriniaeth a phrofiadau myfyrwyr sydd wedi cael eu bwlio ar Yik Yak, gan nodi bod pump o fyfyrwyr wedi wynebu cael eu harestio a gorchymyn llys yn sgil ei gamddefnyddio. </w:t>
      </w:r>
    </w:p>
    <w:p w:rsidR="000A5BBF" w:rsidRPr="000A5BBF" w:rsidRDefault="000A5BBF" w:rsidP="008D057C">
      <w:pPr>
        <w:ind w:firstLine="720"/>
        <w:rPr>
          <w:rFonts w:cs="Tahoma"/>
          <w:i/>
        </w:rPr>
      </w:pPr>
      <w:r>
        <w:rPr>
          <w:rFonts/>
          <w:i/>
        </w:rPr>
        <w:t xml:space="preserve">Siaradodd Ryan Macpherson (RM) o blaid y syniad: </w:t>
      </w:r>
    </w:p>
    <w:p w:rsidR="0030773F" w:rsidRDefault="000A5BBF" w:rsidP="00E132F0">
      <w:pPr>
        <w:rPr>
          <w:rFonts w:cs="Tahoma"/>
        </w:rPr>
      </w:pPr>
      <w:r>
        <w:t xml:space="preserve">Os yw pobl sy'n ei ddefnyddio'n cael eu harestio, yna mae systemau cymedroli'r app yn gweithio. </w:t>
      </w:r>
      <w:r>
        <w:t>Nid yw apiau eraill cyffelyb yn cael eu gwahardd, felly pam yr un yma?</w:t>
      </w:r>
    </w:p>
    <w:p w:rsidR="000A5BBF" w:rsidRDefault="0030773F" w:rsidP="00E132F0">
      <w:pPr>
        <w:rPr>
          <w:rFonts w:cs="Tahoma"/>
          <w:i/>
        </w:rPr>
      </w:pPr>
      <w:r>
        <w:tab/>
      </w:r>
      <w:r>
        <w:rPr>
          <w:rFonts/>
          <w:i/>
        </w:rPr>
        <w:t xml:space="preserve">Siaradodd Alex Hubbard (AH) yn erbyn y syniad: </w:t>
      </w:r>
    </w:p>
    <w:p w:rsidR="0030773F" w:rsidRDefault="0030773F" w:rsidP="00E132F0">
      <w:pPr>
        <w:rPr>
          <w:rFonts w:cs="Tahoma"/>
        </w:rPr>
      </w:pPr>
      <w:r>
        <w:t xml:space="preserve">Mae gwahardd yn air rhy gryf - mae myfyrwyr yn dal i gael mynediad i'r ap. </w:t>
      </w:r>
      <w:r>
        <w:t xml:space="preserve">Mae'r ap ei hun yn gallu peri problemau, a gyda chymaint o fwlio a thargedu ar un ap yn unig, mae'n eglur mai Yik Yak sydd wrth wraidd y broblem. </w:t>
      </w:r>
    </w:p>
    <w:p w:rsidR="0030773F" w:rsidRDefault="0030773F" w:rsidP="00E132F0">
      <w:pPr>
        <w:rPr>
          <w:rFonts w:cs="Tahoma"/>
          <w:i/>
        </w:rPr>
      </w:pPr>
      <w:r>
        <w:tab/>
      </w:r>
      <w:r>
        <w:rPr>
          <w:rFonts/>
          <w:i/>
        </w:rPr>
        <w:t xml:space="preserve">Caniataodd RP ddwy funud o drafodaeth o'r syniad ymysg y cynrychiolwyr. </w:t>
      </w:r>
    </w:p>
    <w:p w:rsidR="0030773F" w:rsidRDefault="0030773F" w:rsidP="00E132F0">
      <w:pPr>
        <w:rPr>
          <w:rFonts w:cs="Tahoma"/>
          <w:i/>
        </w:rPr>
      </w:pPr>
      <w:r>
        <w:tab/>
      </w:r>
      <w:r>
        <w:rPr>
          <w:rFonts/>
          <w:i/>
        </w:rPr>
        <w:t>Caniataodd RP gais i dîm swyddogion yr UM gyflwyno eu datganiad swyddogol:</w:t>
      </w:r>
    </w:p>
    <w:p w:rsidR="0030773F" w:rsidRDefault="0030773F" w:rsidP="00E132F0">
      <w:pPr>
        <w:rPr>
          <w:rFonts w:cs="Tahoma"/>
        </w:rPr>
      </w:pPr>
      <w:r>
        <w:t xml:space="preserve">Yn ystod Cynhadledd UCM, trafodwyd cynnig ynglŷn ag Yik Yak, oedd yn datgan bod ymgeiswyr mewn etholiadau'n wynebu camdriniaeth. </w:t>
      </w:r>
      <w:r>
        <w:t xml:space="preserve">Yn unol â pholisïau'r UM, ni all tîm y swyddogion gefnogi llwyfan ar gyfer bwlio. </w:t>
      </w:r>
      <w:r>
        <w:t xml:space="preserve">Nid yw'r cyfyngu ar yr hawl i siarad, gan fod yr ap y dal i fod ar gael. </w:t>
      </w:r>
      <w:r>
        <w:t xml:space="preserve">Rhaid i bob myfyriwr sy'n defnyddio Eduroam arwyddo cytundeb â'r Brifysgol parthed defnydd priodol o'r system. </w:t>
      </w:r>
      <w:r>
        <w:t xml:space="preserve">Mae Yik Yak wedi gweld cynnydd mewn troseddau casineb dros y flwyddyn ddiwethaf. </w:t>
      </w:r>
    </w:p>
    <w:p w:rsidR="008760DB" w:rsidRPr="008760DB" w:rsidRDefault="008760DB" w:rsidP="00E132F0">
      <w:pPr>
        <w:rPr>
          <w:rFonts w:cs="Tahoma"/>
          <w:i/>
        </w:rPr>
      </w:pPr>
      <w:r>
        <w:tab/>
      </w:r>
      <w:r>
        <w:rPr>
          <w:rFonts/>
          <w:i/>
        </w:rPr>
        <w:t xml:space="preserve">Cwestiwn i'r cynigydd: </w:t>
      </w:r>
    </w:p>
    <w:p w:rsidR="00E20706" w:rsidRDefault="0016295F" w:rsidP="00E20706">
      <w:pPr>
        <w:rPr>
          <w:rFonts w:cs="Tahoma"/>
        </w:rPr>
      </w:pPr>
      <w:r>
        <w:t>Sut mae'r effeithio ar y gwaharddiad os yw cyfeiriadau IP ar gael?</w:t>
      </w:r>
    </w:p>
    <w:p w:rsidR="0016295F" w:rsidRDefault="0016295F" w:rsidP="00E20706">
      <w:pPr>
        <w:rPr>
          <w:rFonts w:cs="Tahoma"/>
          <w:i/>
        </w:rPr>
      </w:pPr>
      <w:r>
        <w:tab/>
      </w:r>
      <w:r>
        <w:rPr>
          <w:rFonts/>
          <w:i/>
        </w:rPr>
        <w:t xml:space="preserve">Ymateb gan IJ: </w:t>
      </w:r>
    </w:p>
    <w:p w:rsidR="0016295F" w:rsidRPr="007C5B6C" w:rsidRDefault="007C5B6C" w:rsidP="00E20706">
      <w:pPr>
        <w:rPr>
          <w:rFonts w:cs="Tahoma"/>
        </w:rPr>
      </w:pPr>
      <w:r>
        <w:t xml:space="preserve">Mae'n golygu y dylai awdurdodau lleol fod yn gallu ymdrin â'r sefyllfa, ac ni ddylai fod yno waharddiad. </w:t>
      </w:r>
    </w:p>
    <w:p w:rsidR="00E20706" w:rsidRDefault="0016295F" w:rsidP="00E20706">
      <w:pPr>
        <w:rPr>
          <w:rFonts w:cs="Tahoma"/>
          <w:i/>
        </w:rPr>
      </w:pPr>
      <w:r>
        <w:tab/>
      </w:r>
      <w:r>
        <w:rPr>
          <w:rFonts/>
          <w:i/>
        </w:rPr>
        <w:t xml:space="preserve">Cwestiwn gan LM i'r cynigydd: </w:t>
      </w:r>
    </w:p>
    <w:p w:rsidR="0016295F" w:rsidRDefault="0016295F" w:rsidP="00E20706">
      <w:pPr>
        <w:rPr>
          <w:rFonts w:cs="Tahoma"/>
        </w:rPr>
      </w:pPr>
      <w:r>
        <w:t xml:space="preserve">Onid yw'n eironig bod pobl yn cwyno gan ddefnyddio'r cyfryngau cymdeithasol sydd dan sylw, ynglŷn â pheidio bod yn gallu defnyddio'r union gyfryngau cymdeithasol hynny? </w:t>
      </w:r>
    </w:p>
    <w:p w:rsidR="0016295F" w:rsidRPr="0016295F" w:rsidRDefault="0016295F" w:rsidP="00E20706">
      <w:pPr>
        <w:rPr>
          <w:rFonts w:cs="Tahoma"/>
          <w:i/>
        </w:rPr>
      </w:pPr>
      <w:r>
        <w:tab/>
      </w:r>
      <w:r>
        <w:rPr>
          <w:rFonts/>
          <w:i/>
        </w:rPr>
        <w:t>Ymateb gan IJ:</w:t>
      </w:r>
    </w:p>
    <w:p w:rsidR="0016295F" w:rsidRDefault="0016295F" w:rsidP="00E20706">
      <w:pPr>
        <w:rPr>
          <w:rFonts w:cs="Tahoma"/>
        </w:rPr>
      </w:pPr>
      <w:r>
        <w:t>Nag ydy</w:t>
      </w:r>
    </w:p>
    <w:p w:rsidR="0016295F" w:rsidRDefault="0016295F" w:rsidP="00E20706">
      <w:pPr>
        <w:rPr>
          <w:rFonts w:cs="Tahoma"/>
          <w:i/>
        </w:rPr>
      </w:pPr>
      <w:r>
        <w:tab/>
      </w:r>
      <w:r>
        <w:rPr>
          <w:rFonts/>
          <w:i/>
        </w:rPr>
        <w:t>Cwestiwn i'r cynigydd:</w:t>
      </w:r>
    </w:p>
    <w:p w:rsidR="000F0299" w:rsidRDefault="000F0299" w:rsidP="00E20706">
      <w:pPr>
        <w:rPr>
          <w:rFonts w:cs="Tahoma"/>
        </w:rPr>
      </w:pPr>
      <w:r>
        <w:t xml:space="preserve">Beth am y system reportio sydd eisoes ar yr ap? </w:t>
      </w:r>
    </w:p>
    <w:p w:rsidR="000F0299" w:rsidRPr="000F0299" w:rsidRDefault="000F0299" w:rsidP="00E20706">
      <w:pPr>
        <w:rPr>
          <w:rFonts w:cs="Tahoma"/>
          <w:i/>
        </w:rPr>
      </w:pPr>
      <w:r>
        <w:tab/>
      </w:r>
      <w:r>
        <w:rPr>
          <w:rFonts/>
          <w:i/>
        </w:rPr>
        <w:t>Ymateb gan IJ:</w:t>
      </w:r>
    </w:p>
    <w:p w:rsidR="000F0299" w:rsidRDefault="000F0299" w:rsidP="00E20706">
      <w:pPr>
        <w:rPr>
          <w:rFonts w:cs="Tahoma"/>
        </w:rPr>
      </w:pPr>
      <w:r>
        <w:t xml:space="preserve">Os ydych chi'n cael gormod o 'adroddiadau' gallwch gael eich gwahardd o'r ap; mae deilliannau. </w:t>
      </w:r>
    </w:p>
    <w:p w:rsidR="000F0299" w:rsidRDefault="000F0299" w:rsidP="00E20706">
      <w:pPr>
        <w:rPr>
          <w:rFonts w:cs="Tahoma"/>
          <w:i/>
        </w:rPr>
      </w:pPr>
      <w:r>
        <w:tab/>
      </w:r>
      <w:r>
        <w:rPr>
          <w:rFonts/>
          <w:i/>
        </w:rPr>
        <w:t>Gosododd RP ffin o ddau gwestiwn arall.</w:t>
      </w:r>
    </w:p>
    <w:p w:rsidR="000F0299" w:rsidRDefault="000F0299" w:rsidP="00E20706">
      <w:pPr>
        <w:rPr>
          <w:rFonts w:cs="Tahoma"/>
          <w:i/>
        </w:rPr>
      </w:pPr>
      <w:r>
        <w:tab/>
      </w:r>
      <w:r>
        <w:rPr>
          <w:rFonts/>
          <w:i/>
        </w:rPr>
        <w:t>Cwestiwn i'r cynigydd:</w:t>
      </w:r>
    </w:p>
    <w:p w:rsidR="000F0299" w:rsidRDefault="000F0299" w:rsidP="00E20706">
      <w:pPr>
        <w:rPr>
          <w:rFonts w:cs="Tahoma"/>
        </w:rPr>
      </w:pPr>
      <w:r>
        <w:t xml:space="preserve">Beth os ydy rhywun yn ffugio ei gyfeiriad IP? </w:t>
      </w:r>
    </w:p>
    <w:p w:rsidR="000F0299" w:rsidRDefault="000F0299" w:rsidP="00E20706">
      <w:pPr>
        <w:rPr>
          <w:rFonts w:cs="Tahoma"/>
        </w:rPr>
      </w:pPr>
      <w:r>
        <w:tab/>
      </w:r>
      <w:r>
        <w:t>Ymateb gan IJ:</w:t>
      </w:r>
    </w:p>
    <w:p w:rsidR="000F0299" w:rsidRDefault="000F0299" w:rsidP="00E20706">
      <w:pPr>
        <w:rPr>
          <w:rFonts w:cs="Tahoma"/>
        </w:rPr>
      </w:pPr>
      <w:r>
        <w:t xml:space="preserve">Faint o bobl sy'n gwybod sut i ffugio cyfeiriad IP? </w:t>
      </w:r>
    </w:p>
    <w:p w:rsidR="000F0299" w:rsidRDefault="000F0299" w:rsidP="00E20706">
      <w:pPr>
        <w:rPr>
          <w:rFonts w:cs="Tahoma"/>
          <w:i/>
        </w:rPr>
      </w:pPr>
      <w:r>
        <w:tab/>
      </w:r>
      <w:r>
        <w:rPr>
          <w:rFonts/>
          <w:i/>
        </w:rPr>
        <w:t>(Mae nifer uchel o ddwylo'n cael eu codi mewn ymateb i'r cwestiwn)</w:t>
      </w:r>
    </w:p>
    <w:p w:rsidR="000F0299" w:rsidRDefault="000F0299" w:rsidP="00E20706">
      <w:pPr>
        <w:rPr>
          <w:rFonts w:cs="Tahoma"/>
          <w:i/>
        </w:rPr>
      </w:pPr>
      <w:r>
        <w:tab/>
      </w:r>
      <w:r>
        <w:rPr>
          <w:rFonts/>
          <w:i/>
        </w:rPr>
        <w:t>Cwestiwn i'r cynigydd:</w:t>
      </w:r>
    </w:p>
    <w:p w:rsidR="000F0299" w:rsidRDefault="000F0299" w:rsidP="00E20706">
      <w:pPr>
        <w:rPr>
          <w:rFonts w:cs="Tahoma"/>
        </w:rPr>
      </w:pPr>
      <w:r>
        <w:t xml:space="preserve">Er y gall yr awdurdodau lleol fod yn gallu delio â rhai o'r problemau, beth sy'n digwydd os nad yw'r bwlio ar Yik Yak yn anghyfreithlon, ac nid oes angen galw'r heddlu? </w:t>
      </w:r>
    </w:p>
    <w:p w:rsidR="000F0299" w:rsidRDefault="000F0299" w:rsidP="00E20706">
      <w:pPr>
        <w:rPr>
          <w:rFonts w:cs="Tahoma"/>
          <w:i/>
        </w:rPr>
      </w:pPr>
      <w:r>
        <w:tab/>
      </w:r>
      <w:r>
        <w:rPr>
          <w:rFonts/>
          <w:i/>
        </w:rPr>
        <w:t>Ymateb gan IJ:</w:t>
      </w:r>
    </w:p>
    <w:p w:rsidR="000F0299" w:rsidRDefault="000F0299" w:rsidP="00E20706">
      <w:pPr>
        <w:rPr>
          <w:rFonts w:cs="Tahoma"/>
        </w:rPr>
      </w:pPr>
      <w:r>
        <w:t xml:space="preserve">Os ydych chi'n gweld unrhyw fath o fwlio ar Yik Yak, reportiwch e. </w:t>
      </w:r>
      <w:r>
        <w:t xml:space="preserve">Mae'n ddyletswydd ar y myfyrwyr, fel cymuned, i roi terfyn ar hyn. </w:t>
      </w:r>
    </w:p>
    <w:p w:rsidR="000F0299" w:rsidRDefault="000F0299" w:rsidP="00E20706">
      <w:pPr>
        <w:rPr>
          <w:rFonts w:cs="Tahoma"/>
          <w:i/>
        </w:rPr>
      </w:pPr>
      <w:r>
        <w:tab/>
      </w:r>
      <w:r>
        <w:rPr>
          <w:rFonts/>
          <w:i/>
        </w:rPr>
        <w:t>Galwodd RP am bleidlais ar y syniad:</w:t>
      </w:r>
    </w:p>
    <w:p w:rsidR="000F0299" w:rsidRPr="000F0299" w:rsidRDefault="000F0299" w:rsidP="000F0299">
      <w:pPr>
        <w:pStyle w:val="ListParagraph"/>
        <w:numPr>
          <w:ilvl w:val="0"/>
          <w:numId w:val="7"/>
        </w:numPr>
        <w:rPr>
          <w:rFonts w:cs="Tahoma"/>
        </w:rPr>
      </w:pPr>
      <w:r>
        <w:t xml:space="preserve">O blaid: </w:t>
      </w:r>
      <w:r>
        <w:t>113</w:t>
      </w:r>
    </w:p>
    <w:p w:rsidR="000F0299" w:rsidRDefault="000F0299" w:rsidP="000F0299">
      <w:pPr>
        <w:pStyle w:val="ListParagraph"/>
        <w:numPr>
          <w:ilvl w:val="0"/>
          <w:numId w:val="7"/>
        </w:numPr>
        <w:rPr>
          <w:rFonts w:cs="Tahoma"/>
        </w:rPr>
      </w:pPr>
      <w:r>
        <w:t xml:space="preserve">Yn erbyn: </w:t>
      </w:r>
      <w:r>
        <w:t>75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F0299" w:rsidRDefault="000F0299" w:rsidP="000F0299">
      <w:pPr>
        <w:ind w:left="720"/>
        <w:rPr>
          <w:rFonts w:cs="Tahoma"/>
        </w:rPr>
      </w:pPr>
    </w:p>
    <w:p w:rsidR="000F0299" w:rsidRDefault="000F0299" w:rsidP="000F0299">
      <w:pPr>
        <w:ind w:left="720"/>
        <w:rPr>
          <w:rFonts w:cs="Tahoma"/>
          <w:b/>
          <w:i/>
        </w:rPr>
      </w:pPr>
      <w:r>
        <w:rPr>
          <w:rFonts/>
          <w:i/>
        </w:rPr>
        <w:t xml:space="preserve">Mae'r syniad yn </w:t>
      </w:r>
      <w:r>
        <w:rPr>
          <w:rFonts/>
          <w:b/>
          <w:i/>
        </w:rPr>
        <w:t>pasio</w:t>
      </w:r>
    </w:p>
    <w:p w:rsidR="007C34C1" w:rsidRPr="00E20706" w:rsidRDefault="007C34C1" w:rsidP="007C34C1">
      <w:pPr>
        <w:pStyle w:val="ListParagraph"/>
        <w:numPr>
          <w:ilvl w:val="0"/>
          <w:numId w:val="5"/>
        </w:numPr>
        <w:rPr>
          <w:rFonts w:cs="Tahoma"/>
        </w:rPr>
      </w:pPr>
      <w:r>
        <w:rPr>
          <w:rFonts w:asciiTheme="minorHAnsi" w:hAnsiTheme="minorHAnsi"/>
          <w:sz w:val="40"/>
        </w:rPr>
        <w:t>Eich Syniadau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C34C1" w:rsidRDefault="007C34C1" w:rsidP="007C34C1">
      <w:pPr>
        <w:pStyle w:val="ListParagraph"/>
        <w:ind w:left="360"/>
        <w:rPr>
          <w:rFonts w:cs="Tahoma"/>
        </w:rPr>
      </w:pPr>
    </w:p>
    <w:p w:rsidR="007C34C1" w:rsidRPr="00840D91" w:rsidRDefault="007C34C1" w:rsidP="007C34C1">
      <w:pPr>
        <w:pStyle w:val="ListParagraph"/>
        <w:numPr>
          <w:ilvl w:val="0"/>
          <w:numId w:val="9"/>
        </w:numPr>
        <w:rPr>
          <w:rFonts w:cs="Tahoma"/>
          <w:u w:val="single"/>
        </w:rPr>
      </w:pPr>
      <w:r>
        <w:rPr>
          <w:u w:val="single"/>
        </w:rPr>
        <w:t>Dadfuddsoddi o danwyddau ffosil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0D91" w:rsidRDefault="00840D91" w:rsidP="007C34C1">
      <w:pPr>
        <w:ind w:firstLine="720"/>
        <w:rPr>
          <w:rFonts w:cs="Tahoma"/>
          <w:i/>
        </w:rPr>
      </w:pPr>
    </w:p>
    <w:p w:rsidR="007C34C1" w:rsidRDefault="007C34C1" w:rsidP="007C34C1">
      <w:pPr>
        <w:ind w:firstLine="720"/>
        <w:rPr>
          <w:rFonts w:cs="Tahoma"/>
          <w:i/>
        </w:rPr>
      </w:pPr>
      <w:r>
        <w:rPr>
          <w:rFonts/>
          <w:i/>
        </w:rPr>
        <w:t>Siaradodd y cynigydd, Iolo Kars Jones (IKJ) o blaid y cynnig:</w:t>
      </w:r>
    </w:p>
    <w:p w:rsidR="007C34C1" w:rsidRPr="006C5D29" w:rsidRDefault="007C34C1" w:rsidP="007C34C1">
      <w:pPr>
        <w:rPr>
          <w:rFonts w:ascii="Tahoma" w:hAnsi="Tahoma" w:cs="Tahoma"/>
          <w:sz w:val="20"/>
          <w:szCs w:val="20"/>
        </w:rPr>
      </w:pPr>
      <w:r>
        <w:t xml:space="preserve">Ni allwn ddal ati fel rydym ar hyn o bryd, wrth i ni ymladd newid hinsawdd. </w:t>
      </w:r>
      <w:r>
        <w:t xml:space="preserve">Mae holl fuddsoddiadau'r Brifysgol yn y diwydiannau ynni mewn tanwyddau ffosil, a dim mewn ynni adnewyddadwy. </w:t>
      </w:r>
      <w:r>
        <w:t xml:space="preserve">Mae'r Brifysgol yn cyllido cwmnïau sy'n cyfrannu at newid hinsawdd. </w:t>
      </w:r>
      <w:r>
        <w:t xml:space="preserve">Mewn arolwg diweddar gan y gymdeithas gynaladwyedd, roedd 92% o'r myfyrwyr a staff a gymerodd ran o blaid dadfuddsoddi o danwyddau ffosil. </w:t>
      </w:r>
      <w:r>
        <w:t xml:space="preserve">Bydd y syniad yn annog y Brifysgol i </w:t>
      </w:r>
      <w:r>
        <w:rPr>
          <w:rFonts w:ascii="Tahoma" w:hAnsi="Tahoma"/>
          <w:sz w:val="20"/>
        </w:rPr>
        <w:t xml:space="preserve">symud ei harian, cefnogi dyfodol ynni glân a swyddi gwyrdd, a rhoi terfyn ar ffug-wyrddio (mae pwyntiau pellach i'w gweld yn nhestun y syniad. </w:t>
      </w:r>
    </w:p>
    <w:p w:rsidR="00840D91" w:rsidRDefault="00840D91" w:rsidP="00840D91">
      <w:pPr>
        <w:ind w:firstLine="720"/>
      </w:pPr>
      <w:r>
        <w:rPr>
          <w:i/>
        </w:rPr>
        <w:t xml:space="preserve">Agorodd RP y llawr i wrthwynebiad: </w:t>
      </w:r>
      <w:r>
        <w:t>Ni chafwyd unrhyw wrthwynebiad</w:t>
      </w:r>
    </w:p>
    <w:p w:rsidR="00840D91" w:rsidRDefault="00840D91" w:rsidP="00840D91">
      <w:pPr>
        <w:ind w:firstLine="720"/>
      </w:pPr>
      <w:r>
        <w:rPr>
          <w:i/>
        </w:rPr>
        <w:t xml:space="preserve">Agorodd RP y llawr i bleidlais: </w:t>
      </w:r>
      <w:r>
        <w:rPr>
          <w:b/>
        </w:rPr>
        <w:t>Pasiwyd</w:t>
      </w:r>
    </w:p>
    <w:p w:rsidR="00840D91" w:rsidRPr="00840D91" w:rsidRDefault="00840D91" w:rsidP="00840D91">
      <w:pPr>
        <w:pStyle w:val="ListParagraph"/>
        <w:numPr>
          <w:ilvl w:val="0"/>
          <w:numId w:val="9"/>
        </w:numPr>
        <w:rPr>
          <w:u w:val="single"/>
        </w:rPr>
      </w:pPr>
      <w:r>
        <w:rPr>
          <w:u w:val="single"/>
        </w:rPr>
        <w:t>Yr ynni a ddefnyddir gan yr Undeb/y Brifysgol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6295F" w:rsidRDefault="0016295F" w:rsidP="00E20706">
      <w:pPr>
        <w:rPr>
          <w:rFonts w:cs="Tahoma"/>
          <w:i/>
        </w:rPr>
      </w:pPr>
    </w:p>
    <w:p w:rsidR="00840D91" w:rsidRDefault="00840D91" w:rsidP="00840D91">
      <w:pPr>
        <w:ind w:left="720"/>
        <w:rPr>
          <w:rFonts w:cs="Tahoma"/>
          <w:i/>
        </w:rPr>
      </w:pPr>
      <w:r>
        <w:rPr>
          <w:rFonts/>
          <w:i/>
        </w:rPr>
        <w:t xml:space="preserve">Ni all y cynigydd, Kelly Furlong, fod yn bresennol ac mae hi wedi anfon ymddiheuriadau. </w:t>
      </w:r>
      <w:r>
        <w:rPr>
          <w:rFonts/>
          <w:i/>
        </w:rPr>
        <w:t>Mae hi wedi gofyn i'r eilydd, Jasmine Cross (JC) i siarad o blaid y syniad:</w:t>
      </w:r>
    </w:p>
    <w:p w:rsidR="00840D91" w:rsidRDefault="00840D91" w:rsidP="00840D91">
      <w:pPr>
        <w:rPr>
          <w:rFonts w:cs="Tahoma"/>
        </w:rPr>
      </w:pPr>
      <w:r>
        <w:t xml:space="preserve">Nod y syniad hwn yw gwella'r defnydd o ynni yn y Brifysgol drwy ddefnyddio pŵer solar. </w:t>
      </w:r>
      <w:r>
        <w:t>Yn dilyn cyfarfodydd ar ôl y dyddiad cau, mae Kelly wedi cyflwyno gwelliant i lenwi allan y syniad, felly cefnogwch y gwelliant a phleidleisiwch dros y syniad.</w:t>
      </w:r>
    </w:p>
    <w:p w:rsidR="00840D91" w:rsidRPr="00FE5939" w:rsidRDefault="00840D91" w:rsidP="00840D91">
      <w:pPr>
        <w:rPr>
          <w:rFonts w:cs="Tahoma"/>
          <w:i/>
        </w:rPr>
      </w:pPr>
      <w:r>
        <w:tab/>
      </w:r>
      <w:r>
        <w:rPr>
          <w:rFonts/>
          <w:i/>
        </w:rPr>
        <w:t xml:space="preserve">Dangosodd RP y gwelliant ac agorodd y llawr i'r gwrthwynebwyr: </w:t>
      </w:r>
      <w:r>
        <w:t>Ni chafwyd unrhyw wrthwynebiad</w:t>
      </w:r>
    </w:p>
    <w:p w:rsidR="00FE5939" w:rsidRDefault="00FE5939" w:rsidP="00840D91">
      <w:pPr>
        <w:rPr>
          <w:rFonts w:cs="Tahoma"/>
          <w:b/>
        </w:rPr>
      </w:pPr>
      <w:r>
        <w:tab/>
      </w:r>
      <w:r>
        <w:rPr>
          <w:rFonts/>
          <w:i/>
        </w:rPr>
        <w:t>Agorodd RP y llawr i bleidlais ar y gwelliant:</w:t>
      </w:r>
      <w:r>
        <w:t xml:space="preserve"> </w:t>
      </w:r>
      <w:r>
        <w:rPr>
          <w:rFonts/>
          <w:b/>
        </w:rPr>
        <w:t>Pasiwyd</w:t>
      </w:r>
    </w:p>
    <w:p w:rsidR="00FE5939" w:rsidRDefault="00FE5939" w:rsidP="00840D91">
      <w:pPr>
        <w:rPr>
          <w:rFonts w:cs="Tahoma"/>
          <w:i/>
        </w:rPr>
      </w:pPr>
      <w:r>
        <w:tab/>
      </w:r>
      <w:r>
        <w:rPr>
          <w:rFonts/>
          <w:i/>
        </w:rPr>
        <w:t>Cyflwynodd LM welliant:</w:t>
      </w:r>
    </w:p>
    <w:p w:rsidR="00FE5939" w:rsidRDefault="00FE5939" w:rsidP="00840D91">
      <w:pPr>
        <w:rPr>
          <w:rFonts w:cs="Tahoma"/>
        </w:rPr>
      </w:pPr>
      <w:r>
        <w:t>Ychwanegu "annog y brifysgol i...." o flaen y datrysiadau</w:t>
      </w:r>
    </w:p>
    <w:p w:rsidR="00FE5939" w:rsidRPr="00FE5939" w:rsidRDefault="00FE5939" w:rsidP="00FE5939">
      <w:pPr>
        <w:rPr>
          <w:rFonts w:cs="Tahoma"/>
          <w:i/>
        </w:rPr>
      </w:pPr>
      <w:r>
        <w:tab/>
      </w:r>
      <w:r>
        <w:rPr>
          <w:rFonts/>
          <w:i/>
        </w:rPr>
        <w:t xml:space="preserve">Agorodd RP y llawr i wrthwynebiad: </w:t>
      </w:r>
      <w:r>
        <w:t>Ni chafwyd unrhyw wrthwynebiad</w:t>
      </w:r>
    </w:p>
    <w:p w:rsidR="00FE5939" w:rsidRDefault="00FE5939" w:rsidP="00FE5939">
      <w:pPr>
        <w:rPr>
          <w:rFonts w:cs="Tahoma"/>
          <w:b/>
        </w:rPr>
      </w:pPr>
      <w:r>
        <w:tab/>
      </w:r>
      <w:r>
        <w:rPr>
          <w:rFonts/>
          <w:i/>
        </w:rPr>
        <w:t>Agorodd RP y llawr i bleidlais ar y gwelliant:</w:t>
      </w:r>
      <w:r>
        <w:t xml:space="preserve"> </w:t>
      </w:r>
      <w:r>
        <w:rPr>
          <w:rFonts/>
          <w:b/>
        </w:rPr>
        <w:t>Pasiwyd</w:t>
      </w:r>
    </w:p>
    <w:p w:rsidR="00FE5939" w:rsidRPr="00FE5939" w:rsidRDefault="00FE5939" w:rsidP="00840D91">
      <w:pPr>
        <w:rPr>
          <w:rFonts w:cs="Tahoma"/>
          <w:i/>
        </w:rPr>
      </w:pPr>
      <w:r>
        <w:tab/>
      </w:r>
      <w:r>
        <w:rPr>
          <w:rFonts/>
          <w:i/>
        </w:rPr>
        <w:t>Gwnaed cais am welliant gan Jenny Hancock (JH):</w:t>
      </w:r>
    </w:p>
    <w:p w:rsidR="00FE5939" w:rsidRDefault="00FE5939" w:rsidP="00840D91">
      <w:pPr>
        <w:rPr>
          <w:rFonts w:cs="Tahoma"/>
        </w:rPr>
      </w:pPr>
      <w:r>
        <w:t xml:space="preserve">Mae'r brifysgol wedi derbyn gwobr aur, mae goleuadau stryd yn effeithlon o ran ynni, ac mae'r brifysgol yn prynu ei ynni o gyflenwyr ag achrediad gwyrdd. </w:t>
      </w:r>
      <w:r>
        <w:t xml:space="preserve">Dylem adlewyrchu hyn yn y syniad, gan gynnwys mathau eraill o ynni adnewyddadwy. </w:t>
      </w:r>
    </w:p>
    <w:p w:rsidR="00FE5939" w:rsidRPr="00FE5939" w:rsidRDefault="00FE5939" w:rsidP="00FE5939">
      <w:pPr>
        <w:ind w:left="720"/>
        <w:rPr>
          <w:rFonts w:cs="Tahoma"/>
          <w:i/>
        </w:rPr>
      </w:pPr>
      <w:r>
        <w:rPr>
          <w:rFonts/>
          <w:i/>
        </w:rPr>
        <w:t xml:space="preserve">Gofynnodd RP am eglurhad ar eiriad y gwelliant. </w:t>
      </w:r>
      <w:r>
        <w:rPr>
          <w:rFonts/>
          <w:i/>
        </w:rPr>
        <w:t xml:space="preserve">Yn y cyfamser, cyflwynwyd gwelliant arall, a bu rhywfaint o ddryswch ar lawr y cyfarfod. </w:t>
      </w:r>
    </w:p>
    <w:p w:rsidR="00FE5939" w:rsidRDefault="00FE5939" w:rsidP="00FE5939">
      <w:pPr>
        <w:ind w:left="720"/>
        <w:rPr>
          <w:rFonts w:cs="Tahoma"/>
          <w:b/>
        </w:rPr>
      </w:pPr>
      <w:r>
        <w:rPr>
          <w:rFonts/>
          <w:i/>
        </w:rPr>
        <w:t>Cyflwynodd Naomi Cutler (NC) gynnig gweithdrefnol i wthio'r syniad yn ôl i ddiwedd y rhestr syniadau, er mwyn caniatáu i staff cynorthwyol addasu ac egluro'r gwelliannau:</w:t>
      </w:r>
      <w:r>
        <w:t xml:space="preserve"> </w:t>
      </w:r>
      <w:r>
        <w:rPr>
          <w:rFonts/>
          <w:b/>
        </w:rPr>
        <w:t>Pasiwyd</w:t>
      </w:r>
    </w:p>
    <w:p w:rsidR="00030B98" w:rsidRPr="00030B98" w:rsidRDefault="00030B98" w:rsidP="00030B98">
      <w:pPr>
        <w:pStyle w:val="ListParagraph"/>
        <w:numPr>
          <w:ilvl w:val="0"/>
          <w:numId w:val="9"/>
        </w:numPr>
        <w:rPr>
          <w:rFonts w:cs="Tahoma"/>
          <w:u w:val="single"/>
        </w:rPr>
      </w:pPr>
      <w:r>
        <w:rPr>
          <w:u w:val="single"/>
        </w:rPr>
        <w:t>Campws Cyflog Teg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30B98" w:rsidRDefault="00030B98" w:rsidP="00030B98">
      <w:pPr>
        <w:rPr>
          <w:rFonts w:cs="Tahoma"/>
        </w:rPr>
      </w:pPr>
    </w:p>
    <w:p w:rsidR="00030B98" w:rsidRDefault="00030B98" w:rsidP="00391224">
      <w:pPr>
        <w:ind w:firstLine="720"/>
        <w:rPr>
          <w:rFonts w:cs="Tahoma"/>
          <w:i/>
        </w:rPr>
      </w:pPr>
      <w:r>
        <w:rPr>
          <w:rFonts/>
          <w:i/>
        </w:rPr>
        <w:t>Siaradodd y cynigydd, Iolo Kars Jones (IKJ) o blaid y cynnig:</w:t>
      </w:r>
    </w:p>
    <w:p w:rsidR="00391224" w:rsidRDefault="00391224" w:rsidP="00391224">
      <w:pPr>
        <w:rPr>
          <w:rFonts w:cs="Tahoma"/>
        </w:rPr>
      </w:pPr>
      <w:r>
        <w:t xml:space="preserve">Mae gwahaniaeth enfawr rhwng cyflog yr Is-ganghellor (IG) a'r staff sy'n ennill y cyflog lleiaf. </w:t>
      </w:r>
      <w:r>
        <w:t>Dylai'r brifysgol fod yn talu'r cyflog byw i'w staff.</w:t>
      </w:r>
    </w:p>
    <w:p w:rsidR="00391224" w:rsidRPr="00391224" w:rsidRDefault="00391224" w:rsidP="00391224">
      <w:pPr>
        <w:rPr>
          <w:rFonts w:cs="Tahoma"/>
          <w:i/>
        </w:rPr>
      </w:pPr>
      <w:r>
        <w:tab/>
      </w:r>
      <w:r>
        <w:rPr>
          <w:rFonts/>
          <w:i/>
        </w:rPr>
        <w:t>Derbyniodd RP gais i wneud gwelliant:</w:t>
      </w:r>
    </w:p>
    <w:p w:rsidR="00391224" w:rsidRDefault="00391224" w:rsidP="00391224">
      <w:pPr>
        <w:rPr>
          <w:rFonts w:cs="Tahoma"/>
        </w:rPr>
      </w:pPr>
      <w:r>
        <w:t xml:space="preserve">Dylem newid y syniad i beidio lleihau cyflog yr IG, gan fod y cyflog uchel yn denu'r bobl orau. </w:t>
      </w:r>
    </w:p>
    <w:p w:rsidR="00391224" w:rsidRPr="00391224" w:rsidRDefault="00391224" w:rsidP="00391224">
      <w:pPr>
        <w:rPr>
          <w:rFonts w:cs="Tahoma"/>
          <w:i/>
        </w:rPr>
      </w:pPr>
      <w:r>
        <w:tab/>
      </w:r>
      <w:r>
        <w:rPr>
          <w:rFonts/>
          <w:i/>
        </w:rPr>
        <w:t xml:space="preserve">Esboniwyd nad oedd unrhyw eirio yn y syniad fyddai'n cael yr effaith hwn. </w:t>
      </w:r>
    </w:p>
    <w:p w:rsidR="00391224" w:rsidRDefault="00391224" w:rsidP="00391224">
      <w:pPr>
        <w:ind w:firstLine="720"/>
      </w:pPr>
      <w:r>
        <w:rPr>
          <w:i/>
        </w:rPr>
        <w:t xml:space="preserve">Agorodd RP y llawr i wrthwynebiad: </w:t>
      </w:r>
      <w:r>
        <w:t>Ni chafwyd unrhyw wrthwynebiad</w:t>
      </w:r>
    </w:p>
    <w:p w:rsidR="00391224" w:rsidRDefault="00391224" w:rsidP="00391224">
      <w:pPr>
        <w:ind w:firstLine="720"/>
      </w:pPr>
      <w:r>
        <w:rPr>
          <w:i/>
        </w:rPr>
        <w:t xml:space="preserve">Agorodd RP y llawr i bleidlais: </w:t>
      </w:r>
      <w:r>
        <w:rPr>
          <w:b/>
        </w:rPr>
        <w:t>Pasiwyd</w:t>
      </w:r>
    </w:p>
    <w:p w:rsidR="00391224" w:rsidRPr="00391224" w:rsidRDefault="00391224" w:rsidP="00391224">
      <w:pPr>
        <w:pStyle w:val="ListParagraph"/>
        <w:numPr>
          <w:ilvl w:val="0"/>
          <w:numId w:val="9"/>
        </w:numPr>
        <w:rPr>
          <w:rFonts w:cs="Tahoma"/>
        </w:rPr>
      </w:pPr>
      <w:r>
        <w:rPr>
          <w:u w:val="single"/>
        </w:rPr>
        <w:t>Polisi Aflonyddu Rhywiol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91224" w:rsidRDefault="00391224" w:rsidP="00391224">
      <w:pPr>
        <w:pStyle w:val="ListParagraph"/>
        <w:rPr>
          <w:rFonts w:cs="Tahoma"/>
        </w:rPr>
      </w:pPr>
    </w:p>
    <w:p w:rsidR="00391224" w:rsidRDefault="00391224" w:rsidP="00391224">
      <w:pPr>
        <w:ind w:firstLine="720"/>
        <w:rPr>
          <w:rFonts w:cs="Tahoma"/>
          <w:i/>
        </w:rPr>
      </w:pPr>
      <w:r>
        <w:rPr>
          <w:rFonts/>
          <w:i/>
        </w:rPr>
        <w:t>Siaradodd y cynigydd, LM o blaid y cynnig:</w:t>
      </w:r>
    </w:p>
    <w:p w:rsidR="00391224" w:rsidRDefault="00391224" w:rsidP="00391224">
      <w:pPr>
        <w:rPr>
          <w:rFonts w:cs="Tahoma"/>
        </w:rPr>
      </w:pPr>
      <w:r>
        <w:t xml:space="preserve">Mae UMAber angen polisi ar aflonyddwch rhywiol. </w:t>
      </w:r>
      <w:r>
        <w:t xml:space="preserve">Bydd hyn yn helpu myfyrwyr, ac yn rhoi gwybod i ddioddefwyr beth i wneud. </w:t>
      </w:r>
    </w:p>
    <w:p w:rsidR="00D7683C" w:rsidRDefault="00D7683C" w:rsidP="00391224">
      <w:pPr>
        <w:rPr>
          <w:rFonts w:cs="Tahoma"/>
          <w:i/>
        </w:rPr>
      </w:pPr>
      <w:r>
        <w:tab/>
      </w:r>
      <w:r>
        <w:rPr>
          <w:rFonts/>
          <w:i/>
        </w:rPr>
        <w:t xml:space="preserve">Derbyniodd RP gais i wneud gwelliant: </w:t>
      </w:r>
    </w:p>
    <w:p w:rsidR="00D7683C" w:rsidRDefault="00D7683C" w:rsidP="00391224">
      <w:pPr>
        <w:rPr>
          <w:rFonts w:cs="Tahoma"/>
        </w:rPr>
      </w:pPr>
      <w:r>
        <w:t xml:space="preserve">Allwn ni gynnwys rhywbeth yn y polisi sy'n ymdrin â threisio dyn drwy ei orfodi i dreiddio? </w:t>
      </w:r>
    </w:p>
    <w:p w:rsidR="00D7683C" w:rsidRDefault="00D7683C" w:rsidP="00D7683C">
      <w:pPr>
        <w:ind w:left="720"/>
        <w:rPr>
          <w:rFonts w:cs="Tahoma"/>
          <w:i/>
        </w:rPr>
      </w:pPr>
      <w:r>
        <w:rPr>
          <w:rFonts/>
          <w:i/>
        </w:rPr>
        <w:t xml:space="preserve">Nododd LM y byddai hyn yn welliant i'r ddogfen bolisi yn hytrach na gwelliant i'r syniad. </w:t>
      </w:r>
      <w:r>
        <w:rPr>
          <w:rFonts/>
          <w:i/>
        </w:rPr>
        <w:t xml:space="preserve">Gofynnodd i'r llawr ymddiried ynddi, os yw'r syniad yn pasio bydd yn newid y ddogfen bolisi i adlewyrchu'r cais uchod. </w:t>
      </w:r>
    </w:p>
    <w:p w:rsidR="00D7683C" w:rsidRDefault="00D7683C" w:rsidP="00D7683C">
      <w:pPr>
        <w:ind w:firstLine="720"/>
      </w:pPr>
      <w:r>
        <w:rPr>
          <w:i/>
        </w:rPr>
        <w:t xml:space="preserve">Agorodd RP y llawr i wrthwynebiad: </w:t>
      </w:r>
      <w:r>
        <w:t>Ni chafwyd unrhyw wrthwynebiad</w:t>
      </w:r>
    </w:p>
    <w:p w:rsidR="00D7683C" w:rsidRDefault="00D7683C" w:rsidP="00D7683C">
      <w:pPr>
        <w:ind w:firstLine="720"/>
      </w:pPr>
      <w:r>
        <w:rPr>
          <w:i/>
        </w:rPr>
        <w:t xml:space="preserve">Agorodd RP y llawr i bleidlais: </w:t>
      </w:r>
      <w:r>
        <w:rPr>
          <w:b/>
        </w:rPr>
        <w:t>Pasiwyd</w:t>
      </w:r>
    </w:p>
    <w:p w:rsidR="00D7683C" w:rsidRPr="00D7683C" w:rsidRDefault="00D7683C" w:rsidP="00D7683C">
      <w:pPr>
        <w:pStyle w:val="ListParagraph"/>
        <w:numPr>
          <w:ilvl w:val="0"/>
          <w:numId w:val="9"/>
        </w:numPr>
        <w:rPr>
          <w:rFonts w:cs="Tahoma"/>
          <w:i/>
        </w:rPr>
      </w:pPr>
      <w:r>
        <w:rPr>
          <w:u w:val="single"/>
        </w:rPr>
        <w:t>System Fentora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7683C" w:rsidRDefault="00D7683C" w:rsidP="00D7683C">
      <w:pPr>
        <w:pStyle w:val="ListParagraph"/>
        <w:rPr>
          <w:rFonts w:cs="Tahoma"/>
          <w:i/>
        </w:rPr>
      </w:pPr>
    </w:p>
    <w:p w:rsidR="00D7683C" w:rsidRDefault="00D7683C" w:rsidP="00D7683C">
      <w:pPr>
        <w:ind w:firstLine="720"/>
        <w:rPr>
          <w:rFonts w:cs="Tahoma"/>
          <w:i/>
        </w:rPr>
      </w:pPr>
      <w:r>
        <w:rPr>
          <w:rFonts/>
          <w:i/>
        </w:rPr>
        <w:t>Siaradodd y cynigydd, Jordan Kraus-Harvey (JKH) o blaid y syniad:</w:t>
      </w:r>
    </w:p>
    <w:p w:rsidR="00D7683C" w:rsidRDefault="00D7683C" w:rsidP="00D7683C">
      <w:pPr>
        <w:rPr>
          <w:rFonts w:cs="Tahoma"/>
        </w:rPr>
      </w:pPr>
      <w:r>
        <w:t xml:space="preserve">Nod y cynnig hwn yw llenwi'r bylchau mewn mentora ar gyfer myfyrwyr, yn hytrach na'i fod yn ymdrin ag agweddau academaidd, bod mentora hefyd yn berthnasol i fywyd personol, ac yn gweithredu fel dull ffurfiol o gyfeirio unigolion. </w:t>
      </w:r>
    </w:p>
    <w:p w:rsidR="00D7683C" w:rsidRDefault="00D7683C" w:rsidP="00D7683C">
      <w:pPr>
        <w:rPr>
          <w:rFonts w:cs="Tahoma"/>
          <w:i/>
        </w:rPr>
      </w:pPr>
      <w:r>
        <w:tab/>
      </w:r>
      <w:r>
        <w:rPr>
          <w:rFonts/>
          <w:i/>
        </w:rPr>
        <w:t>Derbyniodd RP welliant:</w:t>
      </w:r>
    </w:p>
    <w:p w:rsidR="00D7683C" w:rsidRDefault="00D7683C" w:rsidP="00D7683C">
      <w:pPr>
        <w:rPr>
          <w:rFonts w:cs="Tahoma"/>
        </w:rPr>
      </w:pPr>
      <w:r>
        <w:t>I gynnwys "ar gyfer agweddau personol" o fewn yr adran ar ddatrysiadau</w:t>
      </w:r>
    </w:p>
    <w:p w:rsidR="00D7683C" w:rsidRDefault="00D7683C" w:rsidP="00D7683C">
      <w:pPr>
        <w:rPr>
          <w:rFonts w:cs="Tahoma"/>
        </w:rPr>
      </w:pPr>
      <w:r>
        <w:tab/>
      </w:r>
      <w:r>
        <w:rPr>
          <w:rFonts/>
          <w:i/>
        </w:rPr>
        <w:t>Agorodd RP y llawr i wrthwynebiad i'r gwelliant:</w:t>
      </w:r>
      <w:r>
        <w:t xml:space="preserve"> </w:t>
      </w:r>
      <w:r>
        <w:t>Ni chafwyd unrhyw wrthwynebiad</w:t>
      </w:r>
    </w:p>
    <w:p w:rsidR="00CC25E2" w:rsidRDefault="00D7683C" w:rsidP="00D7683C">
      <w:pPr>
        <w:rPr>
          <w:rFonts w:cs="Tahoma"/>
          <w:b/>
        </w:rPr>
      </w:pPr>
      <w:r>
        <w:tab/>
      </w:r>
      <w:r>
        <w:rPr>
          <w:rFonts/>
          <w:i/>
        </w:rPr>
        <w:t>Agorodd RP y llawr i bleidlais ar y gwelliant:</w:t>
      </w:r>
      <w:r>
        <w:t xml:space="preserve"> </w:t>
      </w:r>
      <w:r>
        <w:rPr>
          <w:rFonts/>
          <w:b/>
        </w:rPr>
        <w:t>Pasiwyd</w:t>
      </w:r>
    </w:p>
    <w:p w:rsidR="00CC25E2" w:rsidRDefault="00CC25E2" w:rsidP="00D7683C">
      <w:pPr>
        <w:rPr>
          <w:rFonts w:cs="Tahoma"/>
          <w:i/>
        </w:rPr>
      </w:pPr>
      <w:r>
        <w:tab/>
      </w:r>
      <w:r>
        <w:rPr>
          <w:rFonts/>
          <w:i/>
        </w:rPr>
        <w:t>Caniatáodd RP ddwy funud o drafodaeth o'r syniad ymysg y cynrychiolwyr.</w:t>
      </w:r>
    </w:p>
    <w:p w:rsidR="00CC25E2" w:rsidRDefault="00CC25E2" w:rsidP="00D7683C">
      <w:pPr>
        <w:rPr>
          <w:rFonts w:cs="Tahoma"/>
          <w:i/>
        </w:rPr>
      </w:pPr>
      <w:r>
        <w:tab/>
      </w:r>
      <w:r>
        <w:rPr>
          <w:rFonts/>
          <w:i/>
        </w:rPr>
        <w:t>Cwestiwn i'r cynigydd:</w:t>
      </w:r>
    </w:p>
    <w:p w:rsidR="00CC25E2" w:rsidRDefault="00CC25E2" w:rsidP="00D7683C">
      <w:pPr>
        <w:rPr>
          <w:rFonts w:cs="Tahoma"/>
          <w:i/>
        </w:rPr>
      </w:pPr>
      <w:r>
        <w:rPr>
          <w:rFonts/>
          <w:i/>
        </w:rPr>
        <w:t>"Sut mae hyn yn wahanol i'r system bresennol ar gyfer mentora mae'r brifysgol yn ei rhedeg ac yn talu i fyfyrwyr ei chynnal?"</w:t>
      </w:r>
    </w:p>
    <w:p w:rsidR="00CC25E2" w:rsidRDefault="00CC25E2" w:rsidP="00D7683C">
      <w:pPr>
        <w:rPr>
          <w:rFonts w:cs="Tahoma"/>
          <w:i/>
        </w:rPr>
      </w:pPr>
      <w:r>
        <w:tab/>
      </w:r>
      <w:r>
        <w:rPr>
          <w:rFonts/>
          <w:i/>
        </w:rPr>
        <w:t>Ymateb gan JKH:</w:t>
      </w:r>
    </w:p>
    <w:p w:rsidR="00CC25E2" w:rsidRPr="00CC25E2" w:rsidRDefault="00CC25E2" w:rsidP="00D7683C">
      <w:pPr>
        <w:rPr>
          <w:rFonts w:cs="Tahoma"/>
        </w:rPr>
      </w:pPr>
      <w:r>
        <w:t xml:space="preserve">Byddai'r system fentora arfaethedig yn cael ei rhedeg allan o'r UM, a byddai'n canolbwyntio ar agweddu personol o fywyd, yn hytrach na'r academaidd. </w:t>
      </w:r>
    </w:p>
    <w:p w:rsidR="00CC25E2" w:rsidRDefault="00CC25E2" w:rsidP="00CC25E2">
      <w:pPr>
        <w:ind w:firstLine="720"/>
      </w:pPr>
      <w:r>
        <w:rPr>
          <w:i/>
        </w:rPr>
        <w:t xml:space="preserve">Agorodd RP y llawr i wrthwynebiad: </w:t>
      </w:r>
      <w:r>
        <w:t>Ni chafwyd unrhyw wrthwynebiad</w:t>
      </w:r>
    </w:p>
    <w:p w:rsidR="00CC25E2" w:rsidRDefault="00CC25E2" w:rsidP="00CC25E2">
      <w:pPr>
        <w:ind w:firstLine="720"/>
      </w:pPr>
      <w:r>
        <w:rPr>
          <w:i/>
        </w:rPr>
        <w:t xml:space="preserve">Agorodd RP y llawr i bleidlais: </w:t>
      </w:r>
      <w:r>
        <w:rPr>
          <w:b/>
        </w:rPr>
        <w:t>Pasiwyd</w:t>
      </w:r>
    </w:p>
    <w:p w:rsidR="00CC25E2" w:rsidRPr="004218CE" w:rsidRDefault="00CC25E2" w:rsidP="00CC25E2">
      <w:pPr>
        <w:pStyle w:val="ListParagraph"/>
        <w:numPr>
          <w:ilvl w:val="0"/>
          <w:numId w:val="9"/>
        </w:numPr>
        <w:rPr>
          <w:rFonts w:cs="Tahoma"/>
          <w:u w:val="single"/>
        </w:rPr>
      </w:pPr>
      <w:r>
        <w:rPr>
          <w:u w:val="single"/>
        </w:rPr>
        <w:t>Symleiddio ein Polisi ar gyfer Cyfarfodydd Cyngor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C25E2" w:rsidRDefault="00CC25E2" w:rsidP="00CC25E2">
      <w:pPr>
        <w:pStyle w:val="ListParagraph"/>
      </w:pPr>
    </w:p>
    <w:p w:rsidR="00CC25E2" w:rsidRDefault="00CC25E2" w:rsidP="00CC25E2">
      <w:pPr>
        <w:ind w:firstLine="720"/>
        <w:rPr>
          <w:rFonts w:cs="Tahoma"/>
          <w:i/>
        </w:rPr>
      </w:pPr>
      <w:r>
        <w:rPr>
          <w:rFonts/>
          <w:i/>
        </w:rPr>
        <w:t>Siaradodd y cynigydd, LM o blaid y cynnig:</w:t>
      </w:r>
    </w:p>
    <w:p w:rsidR="00CC25E2" w:rsidRDefault="00CC25E2" w:rsidP="00CC25E2">
      <w:pPr>
        <w:rPr>
          <w:rFonts w:cs="Tahoma"/>
        </w:rPr>
      </w:pPr>
      <w:r>
        <w:t xml:space="preserve">Fel rydyn ni wedi gweld heno, gall ein polisi presennol ar gyfer Cyngor fod yn eithaf dryslyd. </w:t>
      </w:r>
      <w:r>
        <w:t xml:space="preserve">Mae'r syniad hwn yn diweddaru'r polisi mewn sawl maes, gan ei wneud yn fwy hygyrch. </w:t>
      </w:r>
    </w:p>
    <w:p w:rsidR="00CC25E2" w:rsidRDefault="00CC25E2" w:rsidP="00CC25E2">
      <w:pPr>
        <w:ind w:firstLine="720"/>
      </w:pPr>
      <w:r>
        <w:rPr>
          <w:i/>
        </w:rPr>
        <w:t xml:space="preserve">Agorodd RP y llawr i wrthwynebiad: </w:t>
      </w:r>
      <w:r>
        <w:t>Ni chafwyd unrhyw wrthwynebiad</w:t>
      </w:r>
    </w:p>
    <w:p w:rsidR="00CC25E2" w:rsidRDefault="00CC25E2" w:rsidP="00CC25E2">
      <w:pPr>
        <w:ind w:firstLine="720"/>
      </w:pPr>
      <w:r>
        <w:rPr>
          <w:i/>
        </w:rPr>
        <w:t>Cynnig Gweithdrefnol i symud i bleidlais</w:t>
      </w:r>
      <w:r>
        <w:t xml:space="preserve">: </w:t>
      </w:r>
      <w:r>
        <w:rPr>
          <w:b/>
        </w:rPr>
        <w:t>Pasiwyd</w:t>
      </w:r>
    </w:p>
    <w:p w:rsidR="00CC25E2" w:rsidRDefault="00CC25E2" w:rsidP="00CC25E2">
      <w:pPr>
        <w:ind w:firstLine="720"/>
        <w:rPr>
          <w:b/>
        </w:rPr>
      </w:pPr>
      <w:r>
        <w:rPr>
          <w:i/>
        </w:rPr>
        <w:t xml:space="preserve">Agorodd RP y llawr i bleidlais: </w:t>
      </w:r>
      <w:r>
        <w:rPr>
          <w:b/>
        </w:rPr>
        <w:t>Pasiwyd</w:t>
      </w:r>
    </w:p>
    <w:p w:rsidR="004218CE" w:rsidRPr="004218CE" w:rsidRDefault="004218CE" w:rsidP="004218CE">
      <w:pPr>
        <w:pStyle w:val="ListParagraph"/>
        <w:numPr>
          <w:ilvl w:val="0"/>
          <w:numId w:val="9"/>
        </w:numPr>
        <w:rPr>
          <w:u w:val="single"/>
        </w:rPr>
      </w:pPr>
      <w:r>
        <w:rPr>
          <w:u w:val="single"/>
        </w:rPr>
        <w:t>Diweddaru ein His-ddeddf Etholiadau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C25E2" w:rsidRPr="00CC25E2" w:rsidRDefault="00CC25E2" w:rsidP="00CC25E2">
      <w:pPr>
        <w:rPr>
          <w:rFonts w:cs="Tahoma"/>
        </w:rPr>
      </w:pPr>
    </w:p>
    <w:p w:rsidR="004218CE" w:rsidRDefault="004218CE" w:rsidP="004218CE">
      <w:pPr>
        <w:ind w:firstLine="720"/>
        <w:rPr>
          <w:rFonts w:cs="Tahoma"/>
          <w:i/>
        </w:rPr>
      </w:pPr>
      <w:r>
        <w:rPr>
          <w:rFonts/>
          <w:i/>
        </w:rPr>
        <w:t>Siaradodd y cynigydd, LM o blaid y cynnig:</w:t>
      </w:r>
    </w:p>
    <w:p w:rsidR="004218CE" w:rsidRDefault="004218CE" w:rsidP="004218CE">
      <w:pPr>
        <w:rPr>
          <w:rFonts w:cs="Tahoma"/>
        </w:rPr>
      </w:pPr>
      <w:r>
        <w:t xml:space="preserve">Mae'r syniad hwn yn diweddaru'r polisi mewn sael maes, gan ei wneud yn fwy hygyrch. </w:t>
      </w:r>
    </w:p>
    <w:p w:rsidR="004218CE" w:rsidRDefault="004218CE" w:rsidP="004218CE">
      <w:pPr>
        <w:ind w:firstLine="720"/>
      </w:pPr>
      <w:r>
        <w:rPr>
          <w:i/>
        </w:rPr>
        <w:t xml:space="preserve">Agorodd RP y llawr i wrthwynebiad: </w:t>
      </w:r>
      <w:r>
        <w:t>Ni chafwyd unrhyw wrthwynebiad</w:t>
      </w:r>
    </w:p>
    <w:p w:rsidR="004218CE" w:rsidRDefault="004218CE" w:rsidP="004218CE">
      <w:pPr>
        <w:ind w:firstLine="720"/>
      </w:pPr>
      <w:r>
        <w:rPr>
          <w:i/>
        </w:rPr>
        <w:t>Cynnig Gweithdrefnol i symud i bleidlais</w:t>
      </w:r>
      <w:r>
        <w:t xml:space="preserve">: </w:t>
      </w:r>
      <w:r>
        <w:rPr>
          <w:b/>
        </w:rPr>
        <w:t>Pasiwyd</w:t>
      </w:r>
    </w:p>
    <w:p w:rsidR="004218CE" w:rsidRDefault="004218CE" w:rsidP="004218CE">
      <w:pPr>
        <w:ind w:firstLine="720"/>
        <w:rPr>
          <w:b/>
        </w:rPr>
      </w:pPr>
      <w:r>
        <w:rPr>
          <w:i/>
        </w:rPr>
        <w:t xml:space="preserve">Agorodd RP y llawr i bleidlais: </w:t>
      </w:r>
      <w:r>
        <w:rPr>
          <w:b/>
        </w:rPr>
        <w:t>Pasiwyd</w:t>
      </w:r>
    </w:p>
    <w:p w:rsidR="004218CE" w:rsidRPr="00840D91" w:rsidRDefault="004218CE" w:rsidP="004218CE">
      <w:pPr>
        <w:pStyle w:val="ListParagraph"/>
        <w:numPr>
          <w:ilvl w:val="0"/>
          <w:numId w:val="9"/>
        </w:numPr>
        <w:rPr>
          <w:u w:val="single"/>
        </w:rPr>
      </w:pPr>
      <w:r>
        <w:rPr>
          <w:u w:val="single"/>
        </w:rPr>
        <w:t>Yr ynni a ddefnyddir gan yr Undeb/y Brifysgol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218CE" w:rsidRDefault="004218CE" w:rsidP="004218CE">
      <w:pPr>
        <w:ind w:left="360"/>
        <w:rPr>
          <w:rFonts w:cs="Tahoma"/>
        </w:rPr>
      </w:pPr>
    </w:p>
    <w:p w:rsidR="004218CE" w:rsidRDefault="004218CE" w:rsidP="004218CE">
      <w:pPr>
        <w:pStyle w:val="ListParagraph"/>
        <w:rPr>
          <w:i/>
        </w:rPr>
      </w:pPr>
      <w:r>
        <w:rPr>
          <w:rFonts/>
          <w:i/>
        </w:rPr>
        <w:t>Dychwelodd y cyfarfod at drafod Syniad 2 - Yr ynni a ddefnyddir gan yr Undeb/y Brifysgol - cyflwynwyd dau welliant felly cânt eu trafod yn y drefn y cyflwynwyd hwy.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218CE" w:rsidRDefault="004218CE" w:rsidP="004218CE">
      <w:pPr>
        <w:pStyle w:val="ListParagraph"/>
        <w:rPr>
          <w:u w:val="single"/>
        </w:rPr>
      </w:pPr>
    </w:p>
    <w:p w:rsidR="004218CE" w:rsidRDefault="004218CE" w:rsidP="004218CE">
      <w:pPr>
        <w:pStyle w:val="ListParagraph"/>
        <w:rPr>
          <w:i/>
        </w:rPr>
      </w:pPr>
      <w:r>
        <w:rPr>
          <w:i/>
        </w:rPr>
        <w:t>Dangoswyd y syniad fel y saif, yn dilyn y gwelliant a wnaed, ynghyd â'r gwelliant arfaethedig gan JH: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218CE" w:rsidRDefault="004218CE" w:rsidP="004218CE">
      <w:pPr>
        <w:rPr>
          <w:i/>
        </w:rPr>
      </w:pPr>
    </w:p>
    <w:p w:rsidR="004218CE" w:rsidRDefault="004218CE" w:rsidP="004218CE">
      <w:pPr>
        <w:rPr>
          <w:rFonts w:eastAsia="Times New Roman" w:cs="Tahoma"/>
        </w:rPr>
      </w:pPr>
      <w:r>
        <w:t xml:space="preserve">I gynnwys: "Defnyddio ffurfiau eraill, mwy creadigol, o ynni adnewyddadwy i lenwi'r bwlch yn ystod gwahaniaethau tymhorol pan na ellir cynhyrchu ynni solar. </w:t>
      </w:r>
      <w:r>
        <w:t xml:space="preserve">Ymchwilio i brosiect cymunedol â thrigolion y dref i wneud cynhyrchu ynni'n fwy effeithlon" yn yr adran ar ddatrysiadau'r syniad. </w:t>
      </w:r>
    </w:p>
    <w:p w:rsidR="004218CE" w:rsidRDefault="004218CE" w:rsidP="004218CE">
      <w:pPr>
        <w:rPr>
          <w:rFonts w:cs="Tahoma"/>
        </w:rPr>
      </w:pPr>
      <w:r>
        <w:tab/>
      </w:r>
      <w:r>
        <w:rPr>
          <w:rFonts/>
          <w:i/>
        </w:rPr>
        <w:t>Agorodd RP y llawr i wrthwynebiad i'r gwelliant:</w:t>
      </w:r>
      <w:r>
        <w:t xml:space="preserve"> </w:t>
      </w:r>
      <w:r>
        <w:t>Ni chafwyd unrhyw wrthwynebiad</w:t>
      </w:r>
    </w:p>
    <w:p w:rsidR="004218CE" w:rsidRDefault="004218CE" w:rsidP="004218CE">
      <w:pPr>
        <w:rPr>
          <w:rFonts w:cs="Tahoma"/>
          <w:b/>
        </w:rPr>
      </w:pPr>
      <w:r>
        <w:tab/>
      </w:r>
      <w:r>
        <w:rPr>
          <w:rFonts/>
          <w:i/>
        </w:rPr>
        <w:t>Agorodd RP y llawr i bleidlais ar y gwelliant:</w:t>
      </w:r>
      <w:r>
        <w:t xml:space="preserve"> </w:t>
      </w:r>
      <w:r>
        <w:rPr>
          <w:rFonts/>
          <w:b/>
        </w:rPr>
        <w:t>Pasiwyd</w:t>
      </w:r>
    </w:p>
    <w:p w:rsidR="00EE1F4E" w:rsidRDefault="00EE1F4E" w:rsidP="00EE1F4E">
      <w:pPr>
        <w:pStyle w:val="ListParagraph"/>
        <w:rPr>
          <w:i/>
        </w:rPr>
      </w:pPr>
      <w:r>
        <w:rPr>
          <w:i/>
        </w:rPr>
        <w:t>Dangoswyd y syniad fel y saif, yn dilyn y gwelliant a wnaed, ynghyd â'r gwelliant arfaethedig gan Rhiannon Edmunds (RH):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E1F4E" w:rsidRDefault="00EE1F4E" w:rsidP="00EE1F4E">
      <w:pPr>
        <w:rPr>
          <w:i/>
        </w:rPr>
      </w:pPr>
    </w:p>
    <w:p w:rsidR="00EE1F4E" w:rsidRDefault="00EE1F4E" w:rsidP="00EE1F4E">
      <w:r>
        <w:t xml:space="preserve">Ychwanegu "a'r Undeb" at unrhyw achos lle mae "y Brifysgol" yn ymddangos yn y syniad, gan fod hyn wedi'i gynnwys yn y teitl, ond nid yn y datrysiadau. </w:t>
      </w:r>
    </w:p>
    <w:p w:rsidR="00EE1F4E" w:rsidRDefault="00EE1F4E" w:rsidP="00EE1F4E">
      <w:pPr>
        <w:ind w:left="720"/>
        <w:rPr>
          <w:i/>
        </w:rPr>
      </w:pPr>
      <w:r>
        <w:rPr>
          <w:i/>
        </w:rPr>
        <w:t xml:space="preserve">Pwynt o wybodaeth o'r llawr - y brifysgol sy'n berchen ar adeilad yr undeb, sy'n defnyddio'r un ffynhonnell ynni, felly ni fyddai'r gwelliant yn cael unrhyw effaith.  </w:t>
      </w:r>
    </w:p>
    <w:p w:rsidR="00EE1F4E" w:rsidRDefault="00EE1F4E" w:rsidP="00EE1F4E">
      <w:pPr>
        <w:ind w:left="720"/>
        <w:rPr>
          <w:i/>
        </w:rPr>
      </w:pPr>
      <w:r>
        <w:rPr>
          <w:i/>
        </w:rPr>
        <w:t>Tynnodd RH y gwelliant yn ôl, a chyflwynodd un arall i ddileu "yn Undeb" o deitl y syniad.</w:t>
      </w:r>
    </w:p>
    <w:p w:rsidR="005C382C" w:rsidRDefault="005C382C" w:rsidP="005C382C">
      <w:pPr>
        <w:ind w:firstLine="720"/>
        <w:rPr>
          <w:rFonts w:cs="Tahoma"/>
        </w:rPr>
      </w:pPr>
      <w:r>
        <w:rPr>
          <w:rFonts/>
          <w:i/>
        </w:rPr>
        <w:t>Agorodd RP y llawr i wrthwynebiad i'r gwelliant:</w:t>
      </w:r>
      <w:r>
        <w:t xml:space="preserve"> </w:t>
      </w:r>
      <w:r>
        <w:t>Ni chafwyd unrhyw wrthwynebiad</w:t>
      </w:r>
    </w:p>
    <w:p w:rsidR="005C382C" w:rsidRDefault="005C382C" w:rsidP="005C382C">
      <w:pPr>
        <w:rPr>
          <w:rFonts w:cs="Tahoma"/>
          <w:b/>
        </w:rPr>
      </w:pPr>
      <w:r>
        <w:tab/>
      </w:r>
      <w:r>
        <w:rPr>
          <w:rFonts/>
          <w:i/>
        </w:rPr>
        <w:t>Agorodd RP y llawr i bleidlais ar y gwelliant:</w:t>
      </w:r>
      <w:r>
        <w:t xml:space="preserve"> </w:t>
      </w:r>
      <w:r>
        <w:rPr>
          <w:rFonts/>
          <w:b/>
        </w:rPr>
        <w:t>Pasiwyd</w:t>
      </w:r>
    </w:p>
    <w:p w:rsidR="005C382C" w:rsidRDefault="005C382C" w:rsidP="005C382C">
      <w:pPr>
        <w:ind w:firstLine="720"/>
      </w:pPr>
      <w:r>
        <w:rPr>
          <w:i/>
        </w:rPr>
        <w:t>Cynnig Gweithdrefnol i symud i bleidlais</w:t>
      </w:r>
      <w:r>
        <w:t xml:space="preserve">: </w:t>
      </w:r>
      <w:r>
        <w:rPr>
          <w:b/>
        </w:rPr>
        <w:t>Pasiwyd</w:t>
      </w:r>
    </w:p>
    <w:p w:rsidR="005C382C" w:rsidRDefault="005C382C" w:rsidP="005C382C">
      <w:pPr>
        <w:ind w:left="720"/>
        <w:rPr>
          <w:b/>
        </w:rPr>
      </w:pPr>
      <w:r>
        <w:rPr>
          <w:i/>
        </w:rPr>
        <w:t xml:space="preserve">Agorodd RP y llawr i bleidlais: </w:t>
      </w:r>
      <w:r>
        <w:rPr>
          <w:b/>
        </w:rPr>
        <w:t>Pasiwyd</w:t>
      </w:r>
    </w:p>
    <w:p w:rsidR="005C382C" w:rsidRPr="005C382C" w:rsidRDefault="005C382C" w:rsidP="005C382C">
      <w:pPr>
        <w:pStyle w:val="ListParagraph"/>
        <w:numPr>
          <w:ilvl w:val="0"/>
          <w:numId w:val="5"/>
        </w:numPr>
        <w:rPr>
          <w:rFonts w:cs="Tahoma"/>
        </w:rPr>
      </w:pPr>
      <w:r>
        <w:rPr>
          <w:rFonts w:asciiTheme="minorHAnsi" w:hAnsiTheme="minorHAnsi"/>
          <w:sz w:val="40"/>
        </w:rPr>
        <w:t>Adroddiadau'r Swyddogion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C382C" w:rsidRDefault="005C382C" w:rsidP="005C382C">
      <w:pPr>
        <w:ind w:left="360"/>
        <w:rPr>
          <w:rFonts w:cs="Tahoma"/>
        </w:rPr>
      </w:pPr>
    </w:p>
    <w:p w:rsidR="005C382C" w:rsidRPr="005C382C" w:rsidRDefault="005C382C" w:rsidP="005C382C">
      <w:pPr>
        <w:ind w:left="360"/>
        <w:rPr>
          <w:rFonts w:cs="Tahoma"/>
          <w:i/>
        </w:rPr>
      </w:pPr>
      <w:r>
        <w:rPr>
          <w:rFonts/>
          <w:i/>
        </w:rPr>
        <w:t xml:space="preserve">Derbyniwyd adroddiadau gan swyddogion ynglŷn â'u gweithgareddau ers y cyfarfod diwethaf. </w:t>
      </w:r>
      <w:r>
        <w:rPr>
          <w:rFonts/>
          <w:i/>
        </w:rPr>
        <w:t xml:space="preserve">Mae mwy o wybodaeth ar gael ar-lein. </w:t>
      </w:r>
    </w:p>
    <w:p w:rsidR="005C382C" w:rsidRPr="005C382C" w:rsidRDefault="005C382C" w:rsidP="005C382C">
      <w:pPr>
        <w:numPr>
          <w:ilvl w:val="0"/>
          <w:numId w:val="5"/>
        </w:numPr>
        <w:rPr>
          <w:rFonts w:cs="Tahoma"/>
          <w:sz w:val="40"/>
          <w:lang/>
        </w:rPr>
      </w:pPr>
      <w:r>
        <w:rPr>
          <w:rFonts/>
          <w:sz w:val="40"/>
        </w:rPr>
        <w:t>Unrhyw Fusnes Arall</w:t>
      </w:r>
    </w:p>
    <w:p w:rsidR="004218CE" w:rsidRDefault="005C382C" w:rsidP="005C382C">
      <w:pPr>
        <w:ind w:left="360"/>
        <w:rPr>
          <w:rFonts w:eastAsia="Times New Roman" w:cs="Tahoma"/>
        </w:rPr>
      </w:pPr>
      <w:r>
        <w:rPr>
          <w:rFonts/>
          <w:i/>
        </w:rPr>
        <w:t xml:space="preserve">Agorodd RP y llawr i unrhyw fusnes arall: </w:t>
      </w:r>
      <w:r>
        <w:t>Ni chafwyd unrhyw wrthwynebiad</w:t>
      </w:r>
    </w:p>
    <w:p w:rsidR="005C382C" w:rsidRPr="005C382C" w:rsidRDefault="005C382C" w:rsidP="005C382C">
      <w:pPr>
        <w:numPr>
          <w:ilvl w:val="0"/>
          <w:numId w:val="5"/>
        </w:numPr>
        <w:rPr>
          <w:rFonts w:cs="Tahoma"/>
          <w:sz w:val="40"/>
          <w:lang/>
        </w:rPr>
      </w:pPr>
      <w:r>
        <w:rPr>
          <w:rFonts/>
          <w:sz w:val="40"/>
        </w:rPr>
        <w:t>Cofiwch y Dyddiad!</w:t>
      </w:r>
    </w:p>
    <w:p w:rsidR="005C382C" w:rsidRPr="005C382C" w:rsidRDefault="005C382C" w:rsidP="005C382C">
      <w:pPr>
        <w:ind w:left="360"/>
        <w:rPr>
          <w:rFonts w:eastAsia="Times New Roman" w:cs="Tahoma"/>
          <w:i/>
        </w:rPr>
      </w:pPr>
      <w:r>
        <w:rPr>
          <w:rFonts/>
          <w:i/>
        </w:rPr>
        <w:t xml:space="preserve">Dyddiad cyfarfod nesaf y Cyngor fydd Chwefror, 2017. </w:t>
      </w: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5C382C" w:rsidRPr="005C382C" w:rsidRDefault="005C382C" w:rsidP="005C382C">
      <w:pPr>
        <w:ind w:left="360"/>
        <w:rPr>
          <w:rFonts w:eastAsia="Times New Roman" w:cs="Tahoma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218CE" w:rsidRPr="004218CE" w:rsidRDefault="004218CE" w:rsidP="004218CE">
      <w:pPr>
        <w:ind w:left="720"/>
        <w:rPr>
          <w:rFonts w:cs="Tahoma"/>
          <w:i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C25E2" w:rsidRPr="00CC25E2" w:rsidRDefault="00CC25E2" w:rsidP="00CC25E2">
      <w:pPr>
        <w:pStyle w:val="ListParagraph"/>
        <w:rPr>
          <w:rFonts w:cs="Tahoma"/>
          <w:i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7683C" w:rsidRPr="00D7683C" w:rsidRDefault="00D7683C" w:rsidP="00D7683C">
      <w:pPr>
        <w:rPr>
          <w:rFonts w:cs="Tahoma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D7683C" w:rsidRPr="00D7683C" w:rsidRDefault="00D7683C" w:rsidP="00D7683C">
      <w:pPr>
        <w:pStyle w:val="ListParagraph"/>
        <w:rPr>
          <w:rFonts w:cs="Tahoma"/>
          <w:i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391224" w:rsidRPr="00391224" w:rsidRDefault="00391224" w:rsidP="00391224">
      <w:pPr>
        <w:pStyle w:val="ListParagraph"/>
        <w:rPr>
          <w:rFonts w:cs="Tahoma"/>
          <w:i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30B98" w:rsidRPr="00030B98" w:rsidRDefault="00030B98" w:rsidP="00030B98">
      <w:pPr>
        <w:ind w:left="720"/>
        <w:rPr>
          <w:rFonts w:cs="Tahoma"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40D91" w:rsidRPr="00840D91" w:rsidRDefault="00840D91" w:rsidP="00840D91">
      <w:pPr>
        <w:ind w:left="720"/>
        <w:rPr>
          <w:rFonts w:cs="Tahoma"/>
          <w:i/>
        </w:rPr>
      </w:pPr>
    </w:p>
  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C34C1" w:rsidRDefault="007C34C1" w:rsidP="00E20706">
      <w:pPr>
        <w:rPr>
          <w:rFonts w:cs="Tahoma"/>
        </w:rPr>
      </w:pPr>
    </w:p>
    <w:sectP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C34C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26610B" w:rsidRDefault="0026610B" w:rsidP="003770E7">
      <w:pPr>
        <w:spacing w:after="0" w:line="240" w:lineRule="auto"/>
      </w:pPr>
      <w:r>
        <w:separator/>
      </w:r>
    </w:p>
  </w:endnote>
  <w:endnote xmlns:w15="http://schemas.microsoft.com/office/word/2012/wordml" w:type="continuationSeparator" w:id="0">
    <w:p w:rsidR="0026610B" w:rsidRDefault="0026610B" w:rsidP="0037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E7" w:rsidRDefault="003770E7">
    <w:pPr>
      <w:pStyle w:val="Footer"/>
      <w:jc w:val="right"/>
    </w:pPr>
  </w:p>
  <w:p w:rsidR="003770E7" w:rsidRDefault="003770E7">
    <w:pPr>
      <w:pStyle w:val="Footer"/>
      <w:jc w:val="right"/>
    </w:pPr>
    <w:r>
      <w:rPr>
        <w:noProof/>
      </w:rPr>
      <mc:AlternateContent xmlns:mc="http://schemas.openxmlformats.org/markup-compatibility/2006">
        <mc:Choice Requires="wpg">
          <w:drawing>
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17CDBB28" wp14:editId="4A91BBE8">
              <wp:simplePos x="0" y="0"/>
              <wp:positionH relativeFrom="column">
                <wp:posOffset>-428625</wp:posOffset>
              </wp:positionH>
              <wp:positionV relativeFrom="paragraph">
                <wp:posOffset>11430</wp:posOffset>
              </wp:positionV>
              <wp:extent cx="3552825" cy="265430"/>
              <wp:effectExtent l="0" t="0" r="28575" b="20320"/>
              <wp:wrapNone/>
              <wp:docPr id="25" name="Group 3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552825" cy="265430"/>
                        <a:chOff x="0" y="0"/>
                        <a:chExt cx="6235050" cy="503583"/>
                      </a:xfrm>
                    </wpg:grpSpPr>
                    <wps:wsp xmlns:wps="http://schemas.microsoft.com/office/word/2010/wordprocessingShape">
                      <wps:cNvPr id="26" name="Oval 26"/>
                      <wps:cNvSpPr/>
                      <wps:spPr>
                        <a:xfrm>
                          <a:off x="0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CA252C"/>
                        </a:solidFill>
                        <a:ln>
                          <a:solidFill>
                            <a:srgbClr val="CA25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 xmlns:wps="http://schemas.microsoft.com/office/word/2010/wordprocessingShape">
                      <wps:cNvPr id="27" name="Oval 27"/>
                      <wps:cNvSpPr/>
                      <wps:spPr>
                        <a:xfrm>
                          <a:off x="634116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F7941F"/>
                        </a:solidFill>
                        <a:ln>
                          <a:solidFill>
                            <a:srgbClr val="F794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 xmlns:wps="http://schemas.microsoft.com/office/word/2010/wordprocessingShape">
                      <wps:cNvPr id="28" name="Oval 28"/>
                      <wps:cNvSpPr/>
                      <wps:spPr>
                        <a:xfrm>
                          <a:off x="1268232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00AF50"/>
                        </a:solidFill>
                        <a:ln>
                          <a:solidFill>
                            <a:srgbClr val="00AF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 xmlns:wps="http://schemas.microsoft.com/office/word/2010/wordprocessingShape">
                      <wps:cNvPr id="29" name="Oval 29"/>
                      <wps:cNvSpPr/>
                      <wps:spPr>
                        <a:xfrm>
                          <a:off x="1902348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0171A3"/>
                        </a:solidFill>
                        <a:ln>
                          <a:solidFill>
                            <a:srgbClr val="0171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 xmlns:wps="http://schemas.microsoft.com/office/word/2010/wordprocessingShape">
                      <wps:cNvPr id="30" name="Oval 30"/>
                      <wps:cNvSpPr/>
                      <wps:spPr>
                        <a:xfrm>
                          <a:off x="2536464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95277D"/>
                        </a:solidFill>
                        <a:ln>
                          <a:solidFill>
                            <a:srgbClr val="9527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 xmlns:wps="http://schemas.microsoft.com/office/word/2010/wordprocessingShape">
                      <wps:cNvPr id="31" name="Oval 31"/>
                      <wps:cNvSpPr/>
                      <wps:spPr>
                        <a:xfrm>
                          <a:off x="3170580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CA252C"/>
                        </a:solidFill>
                        <a:ln>
                          <a:solidFill>
                            <a:srgbClr val="CA25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 xmlns:wps="http://schemas.microsoft.com/office/word/2010/wordprocessingShape">
                      <wps:cNvPr id="33" name="Oval 33"/>
                      <wps:cNvSpPr/>
                      <wps:spPr>
                        <a:xfrm>
                          <a:off x="3804696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F7941F"/>
                        </a:solidFill>
                        <a:ln>
                          <a:solidFill>
                            <a:srgbClr val="F7941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 xmlns:wps="http://schemas.microsoft.com/office/word/2010/wordprocessingShape">
                      <wps:cNvPr id="34" name="Oval 34"/>
                      <wps:cNvSpPr/>
                      <wps:spPr>
                        <a:xfrm>
                          <a:off x="4438812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00AF50"/>
                        </a:solidFill>
                        <a:ln>
                          <a:solidFill>
                            <a:srgbClr val="00AF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 xmlns:wps="http://schemas.microsoft.com/office/word/2010/wordprocessingShape">
                      <wps:cNvPr id="35" name="Oval 35"/>
                      <wps:cNvSpPr/>
                      <wps:spPr>
                        <a:xfrm>
                          <a:off x="5072927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0171A3"/>
                        </a:solidFill>
                        <a:ln>
                          <a:solidFill>
                            <a:srgbClr val="0171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 xmlns:wps="http://schemas.microsoft.com/office/word/2010/wordprocessingShape">
                      <wps:cNvPr id="36" name="Oval 36"/>
                      <wps:cNvSpPr/>
                      <wps:spPr>
                        <a:xfrm>
                          <a:off x="5707043" y="0"/>
                          <a:ext cx="528007" cy="503583"/>
                        </a:xfrm>
                        <a:prstGeom prst="ellipse">
                          <a:avLst/>
                        </a:prstGeom>
                        <a:solidFill>
                          <a:srgbClr val="95277D"/>
                        </a:solidFill>
                        <a:ln>
                          <a:solidFill>
                            <a:srgbClr val="9527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o="urn:schemas-microsoft-com:office:office" xmlns:w14="http://schemas.microsoft.com/office/word/2010/wordml" xmlns:v="urn:schemas-microsoft-com:vml" w14:anchorId="768B28DE" id="Group 31" o:spid="_x0000_s1026" style="position:absolute;margin-left:-33.75pt;margin-top:.9pt;width:279.75pt;height:20.9pt;z-index:251659264;mso-width-relative:margin;mso-height-relative:margin" coordsize="62350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">
              <v:oval id="Oval 26" o:spid="_x0000_s1027" style="position:absolute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" fillcolor="#ca252c" strokecolor="#ca252c" strokeweight="2pt"/>
              <v:oval id="Oval 27" o:spid="_x0000_s1028" style="position:absolute;left:6341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" fillcolor="#f7941f" strokecolor="#f7941f" strokeweight="2pt"/>
              <v:oval id="Oval 28" o:spid="_x0000_s1029" style="position:absolute;left:12682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" fillcolor="#00af50" strokecolor="#00af50" strokeweight="2pt"/>
              <v:oval id="Oval 29" o:spid="_x0000_s1030" style="position:absolute;left:19023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" fillcolor="#0171a3" strokecolor="#0171a3" strokeweight="2pt"/>
              <v:oval id="Oval 30" o:spid="_x0000_s1031" style="position:absolute;left:25364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" fillcolor="#95277d" strokecolor="#95277d" strokeweight="2pt"/>
              <v:oval id="Oval 31" o:spid="_x0000_s1032" style="position:absolute;left:31705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" fillcolor="#ca252c" strokecolor="#ca252c" strokeweight="2pt"/>
              <v:oval id="Oval 33" o:spid="_x0000_s1033" style="position:absolute;left:38046;width:5281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" fillcolor="#f7941f" strokecolor="#f7941f" strokeweight="2pt"/>
              <v:oval id="Oval 34" o:spid="_x0000_s1034" style="position:absolute;left:44388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" fillcolor="#00af50" strokecolor="#00af50" strokeweight="2pt"/>
              <v:oval id="Oval 35" o:spid="_x0000_s1035" style="position:absolute;left:50729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" fillcolor="#0171a3" strokecolor="#0171a3" strokeweight="2pt"/>
              <v:oval id="Oval 36" o:spid="_x0000_s1036" style="position:absolute;left:57070;width:5280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" fillcolor="#95277d" strokecolor="#95277d" strokeweight="2pt"/>
            </v:group>
          </w:pict>
        </mc:Fallback>
      </mc:AlternateContent>
    </w:r>
    <w:sdt>
      <w:sdtPr>
        <w:id w:val="-587212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66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3770E7" w:rsidRDefault="003770E7" w:rsidP="003770E7">
    <w:pPr>
      <w:pStyle w:val="Footer"/>
      <w:jc w:val="right"/>
    </w:pPr>
    <w:r>
      <w:t>Cyfarfod Cyffredinol Blynyddol a Chyngor yr Undeb 05/12/2016</w:t>
    </w: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26610B" w:rsidRDefault="0026610B" w:rsidP="003770E7">
      <w:pPr>
        <w:spacing w:after="0" w:line="240" w:lineRule="auto"/>
      </w:pPr>
      <w:r>
        <w:separator/>
      </w:r>
    </w:p>
  </w:footnote>
  <w:footnote xmlns:w15="http://schemas.microsoft.com/office/word/2012/wordml" w:type="continuationSeparator" w:id="0">
    <w:p w:rsidR="0026610B" w:rsidRDefault="0026610B" w:rsidP="0037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D7C"/>
    <w:multiLevelType w:val="hybridMultilevel"/>
    <w:tmpl w:val="F1945CF2"/>
    <w:lvl w:ilvl="0" w:tplc="F60483AE">
      <w:numFmt w:val="bullet"/>
      <w:lvlText w:val=""/>
      <w:lvlJc w:val="left"/>
      <w:pPr>
        <w:ind w:left="1020" w:hanging="6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051F"/>
    <w:multiLevelType w:val="hybridMultilevel"/>
    <w:tmpl w:val="615C7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339B1"/>
    <w:multiLevelType w:val="hybridMultilevel"/>
    <w:tmpl w:val="745EC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6426"/>
    <w:multiLevelType w:val="hybridMultilevel"/>
    <w:tmpl w:val="BBFC312C"/>
    <w:lvl w:ilvl="0" w:tplc="F60483AE">
      <w:numFmt w:val="bullet"/>
      <w:lvlText w:val=""/>
      <w:lvlJc w:val="left"/>
      <w:pPr>
        <w:ind w:left="1020" w:hanging="6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1E80"/>
    <w:multiLevelType w:val="hybridMultilevel"/>
    <w:tmpl w:val="B9DA5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C24892"/>
    <w:multiLevelType w:val="hybridMultilevel"/>
    <w:tmpl w:val="9F4213D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7EE3230"/>
    <w:multiLevelType w:val="hybridMultilevel"/>
    <w:tmpl w:val="9D7E6A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F80B0A"/>
    <w:multiLevelType w:val="hybridMultilevel"/>
    <w:tmpl w:val="2F5E82B8"/>
    <w:lvl w:ilvl="0" w:tplc="F60483AE">
      <w:numFmt w:val="bullet"/>
      <w:lvlText w:val=""/>
      <w:lvlJc w:val="left"/>
      <w:pPr>
        <w:ind w:left="1020" w:hanging="6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75C29"/>
    <w:multiLevelType w:val="hybridMultilevel"/>
    <w:tmpl w:val="98F6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348F0"/>
    <w:multiLevelType w:val="hybridMultilevel"/>
    <w:tmpl w:val="B142C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DF"/>
    <w:rsid w:val="00023497"/>
    <w:rsid w:val="00030B98"/>
    <w:rsid w:val="00075807"/>
    <w:rsid w:val="00084908"/>
    <w:rsid w:val="000A5BBF"/>
    <w:rsid w:val="000F0299"/>
    <w:rsid w:val="000F66E6"/>
    <w:rsid w:val="0016295F"/>
    <w:rsid w:val="001A7FDC"/>
    <w:rsid w:val="00200A68"/>
    <w:rsid w:val="0026610B"/>
    <w:rsid w:val="002D5478"/>
    <w:rsid w:val="0030773F"/>
    <w:rsid w:val="0033218D"/>
    <w:rsid w:val="00367240"/>
    <w:rsid w:val="00371021"/>
    <w:rsid w:val="003770E7"/>
    <w:rsid w:val="00391224"/>
    <w:rsid w:val="003A686D"/>
    <w:rsid w:val="003E7101"/>
    <w:rsid w:val="003E7988"/>
    <w:rsid w:val="004218CE"/>
    <w:rsid w:val="00544642"/>
    <w:rsid w:val="005C382C"/>
    <w:rsid w:val="00674B4D"/>
    <w:rsid w:val="006C5D29"/>
    <w:rsid w:val="006D278D"/>
    <w:rsid w:val="006D7E60"/>
    <w:rsid w:val="00732C43"/>
    <w:rsid w:val="007C34C1"/>
    <w:rsid w:val="007C5B6C"/>
    <w:rsid w:val="007D6419"/>
    <w:rsid w:val="00831220"/>
    <w:rsid w:val="00840D91"/>
    <w:rsid w:val="008760DB"/>
    <w:rsid w:val="00884326"/>
    <w:rsid w:val="008D057C"/>
    <w:rsid w:val="008D5A25"/>
    <w:rsid w:val="008D6389"/>
    <w:rsid w:val="00952C0F"/>
    <w:rsid w:val="009661D7"/>
    <w:rsid w:val="00A51BD2"/>
    <w:rsid w:val="00AD5033"/>
    <w:rsid w:val="00AE602E"/>
    <w:rsid w:val="00B031A8"/>
    <w:rsid w:val="00B21227"/>
    <w:rsid w:val="00B543CC"/>
    <w:rsid w:val="00B550FF"/>
    <w:rsid w:val="00B92960"/>
    <w:rsid w:val="00C25879"/>
    <w:rsid w:val="00C346A1"/>
    <w:rsid w:val="00C34816"/>
    <w:rsid w:val="00C60442"/>
    <w:rsid w:val="00CC25E2"/>
    <w:rsid w:val="00D33541"/>
    <w:rsid w:val="00D7683C"/>
    <w:rsid w:val="00DD00DF"/>
    <w:rsid w:val="00DD6600"/>
    <w:rsid w:val="00E1172F"/>
    <w:rsid w:val="00E132F0"/>
    <w:rsid w:val="00E20706"/>
    <w:rsid w:val="00E35D58"/>
    <w:rsid w:val="00E65EFE"/>
    <w:rsid w:val="00EE1A67"/>
    <w:rsid w:val="00EE1F4E"/>
    <w:rsid w:val="00F1693D"/>
    <w:rsid w:val="00F47609"/>
    <w:rsid w:val="00F67668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938184DB-041C-4B09-A938-1028F92ACC23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Theme="minorHAnsi" w:eastAsiaTheme="minorHAnsi" w:hAnsiTheme="minorHAnsi" w:cstheme="minorBidi"/>
        <w:sz w:val="22"/>
        <w:szCs w:val="22"/>
        <w:lang w:val="cy-GB" w:eastAsia="cy-GB" w:bidi="cy-GB"/>
      </w:rPr>
    </w:rPrDefault>
    <w:pPrDefault>
      <w:pPr>
        <w:spacing w:after="200" w:line="276" w:lineRule="auto"/>
      </w:pPr>
    </w:pPrDefault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qFormat/>
    <w:rsid w:val="00200A68"/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table" w:styleId="TableGrid">
    <w:name w:val="Table Grid"/>
    <w:basedOn w:val="TableNormal"/>
    <w:uiPriority w:val="59"/>
    <w:unhideWhenUsed/>
    <w:rsid w:val="00DD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w:type="character" w:styleId="Hyperlink">
    <w:name w:val="Hyperlink"/>
    <w:basedOn w:val="DefaultParagraphFont"/>
    <w:uiPriority w:val="99"/>
    <w:unhideWhenUsed/>
    <w:rsid w:val="00DD00DF"/>
    <w:rPr>
      <w:color w:val="0000FF"/>
      <w:u w:val="single"/>
    </w:rPr>
  </w:style>
  <w:style xmlns:w15="http://schemas.microsoft.com/office/word/2012/wordml" w:type="character" w:customStyle="1" w:styleId="req">
    <w:name w:val="req"/>
    <w:basedOn w:val="DefaultParagraphFont"/>
    <w:rsid w:val="00DD00DF"/>
  </w:style>
  <w:style xmlns:w15="http://schemas.microsoft.com/office/word/2012/wordml" w:type="character" w:customStyle="1" w:styleId="fn">
    <w:name w:val="fn"/>
    <w:basedOn w:val="DefaultParagraphFont"/>
    <w:rsid w:val="00DD00DF"/>
  </w:style>
  <w:style xmlns:w15="http://schemas.microsoft.com/office/word/2012/wordml" w:type="character" w:customStyle="1" w:styleId="given-name">
    <w:name w:val="given-name"/>
    <w:basedOn w:val="DefaultParagraphFont"/>
    <w:rsid w:val="00DD00DF"/>
  </w:style>
  <w:style xmlns:w15="http://schemas.microsoft.com/office/word/2012/wordml" w:type="character" w:customStyle="1" w:styleId="family-name">
    <w:name w:val="family-name"/>
    <w:basedOn w:val="DefaultParagraphFont"/>
    <w:rsid w:val="00DD00DF"/>
  </w:style>
  <w:style xmlns:w15="http://schemas.microsoft.com/office/word/2012/wordml" w:type="paragraph" w:styleId="BalloonText">
    <w:name w:val="Balloon Text"/>
    <w:basedOn w:val="Normal"/>
    <w:link w:val="BalloonTextChar"/>
    <w:uiPriority w:val="99"/>
    <w:semiHidden/>
    <w:unhideWhenUsed/>
    <w:rsid w:val="00544642"/>
    <w:pPr>
      <w:spacing w:after="0" w:line="240" w:lineRule="auto"/>
    </w:pPr>
    <w:rPr>
      <w:rFonts w:ascii="Segoe UI" w:hAnsi="Segoe UI" w:cs="Segoe UI"/>
      <w:sz w:val="18"/>
      <w:szCs w:val="18"/>
    </w:rPr>
  </w:style>
  <w:style xmlns:w15="http://schemas.microsoft.com/office/word/2012/wordml" w:type="character" w:customStyle="1" w:styleId="BalloonTextChar">
    <w:name w:val="Balloon Text Char"/>
    <w:basedOn w:val="DefaultParagraphFont"/>
    <w:link w:val="BalloonText"/>
    <w:uiPriority w:val="99"/>
    <w:semiHidden/>
    <w:rsid w:val="00544642"/>
    <w:rPr>
      <w:rFonts w:ascii="Segoe UI" w:hAnsi="Segoe UI" w:cs="Segoe UI"/>
      <w:sz w:val="18"/>
      <w:szCs w:val="18"/>
    </w:rPr>
  </w:style>
  <w:style xmlns:w15="http://schemas.microsoft.com/office/word/2012/wordml" w:type="paragraph" w:styleId="ListParagraph">
    <w:name w:val="List Paragraph"/>
    <w:basedOn w:val="Normal"/>
    <w:uiPriority w:val="34"/>
    <w:qFormat/>
    <w:rsid w:val="008D5A25"/>
    <w:pPr>
      <w:spacing w:after="0" w:line="240" w:lineRule="auto"/>
      <w:ind w:left="720"/>
    </w:pPr>
    <w:rPr>
      <w:rFonts w:ascii="Calibri" w:hAnsi="Calibri" w:cs="Times New Roman"/>
      <w:lang w:eastAsia="cy-GB"/>
    </w:rPr>
  </w:style>
  <w:style xmlns:w15="http://schemas.microsoft.com/office/word/2012/wordml" w:type="character" w:styleId="FollowedHyperlink">
    <w:name w:val="FollowedHyperlink"/>
    <w:basedOn w:val="DefaultParagraphFont"/>
    <w:uiPriority w:val="99"/>
    <w:semiHidden/>
    <w:unhideWhenUsed/>
    <w:rsid w:val="00023497"/>
    <w:rPr>
      <w:color w:val="800080" w:themeColor="followedHyperlink"/>
      <w:u w:val="single"/>
    </w:rPr>
  </w:style>
  <w:style xmlns:w15="http://schemas.microsoft.com/office/word/2012/wordml" w:type="paragraph" w:styleId="Header">
    <w:name w:val="header"/>
    <w:basedOn w:val="Normal"/>
    <w:link w:val="HeaderChar"/>
    <w:uiPriority w:val="99"/>
    <w:unhideWhenUsed/>
    <w:rsid w:val="003770E7"/>
    <w:pPr>
      <w:tabs>
        <w:tab w:val="center" w:pos="4513"/>
        <w:tab w:val="right" w:pos="9026"/>
      </w:tabs>
      <w:spacing w:after="0" w:line="240" w:lineRule="auto"/>
    </w:pPr>
  </w:style>
  <w:style xmlns:w15="http://schemas.microsoft.com/office/word/2012/wordml" w:type="character" w:customStyle="1" w:styleId="HeaderChar">
    <w:name w:val="Header Char"/>
    <w:basedOn w:val="DefaultParagraphFont"/>
    <w:link w:val="Header"/>
    <w:uiPriority w:val="99"/>
    <w:rsid w:val="003770E7"/>
  </w:style>
  <w:style xmlns:w15="http://schemas.microsoft.com/office/word/2012/wordml" w:type="paragraph" w:styleId="Footer">
    <w:name w:val="footer"/>
    <w:basedOn w:val="Normal"/>
    <w:link w:val="FooterChar"/>
    <w:uiPriority w:val="99"/>
    <w:unhideWhenUsed/>
    <w:rsid w:val="003770E7"/>
    <w:pPr>
      <w:tabs>
        <w:tab w:val="center" w:pos="4513"/>
        <w:tab w:val="right" w:pos="9026"/>
      </w:tabs>
      <w:spacing w:after="0" w:line="240" w:lineRule="auto"/>
    </w:pPr>
  </w:style>
  <w:style xmlns:w15="http://schemas.microsoft.com/office/word/2012/wordml" w:type="character" w:customStyle="1" w:styleId="FooterChar">
    <w:name w:val="Footer Char"/>
    <w:basedOn w:val="DefaultParagraphFont"/>
    <w:link w:val="Footer"/>
    <w:uiPriority w:val="99"/>
    <w:rsid w:val="003770E7"/>
  </w:style>
  <w:style xmlns:w15="http://schemas.microsoft.com/office/word/2012/wordml" w:type="paragraph" w:styleId="NoSpacing">
    <w:name w:val="No Spacing"/>
    <w:uiPriority w:val="1"/>
    <w:qFormat/>
    <w:rsid w:val="006C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yperlink" Target="mailto:undeb.llywydd@aber.ac.uk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Eleri Wyn</dc:creator>
  <cp:keywords/>
  <dc:description/>
  <cp:lastModifiedBy>Geoff Jones</cp:lastModifiedBy>
  <cp:revision>2</cp:revision>
  <cp:lastPrinted>2016-12-07T12:37:00Z</cp:lastPrinted>
  <dcterms:created xsi:type="dcterms:W3CDTF">2016-12-13T10:35:00Z</dcterms:created>
  <dcterms:modified xsi:type="dcterms:W3CDTF">2016-12-13T10:35:00Z</dcterms:modified>
</cp:coreProperties>
</file>